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4F" w:rsidRPr="00F03B16" w:rsidRDefault="00F03B16" w:rsidP="00F03B16">
      <w:pPr>
        <w:rPr>
          <w:rFonts w:ascii="Arial" w:hAnsi="Arial" w:cs="Arial"/>
          <w:sz w:val="28"/>
          <w:szCs w:val="28"/>
        </w:rPr>
      </w:pPr>
      <w:r>
        <w:rPr>
          <w:rFonts w:ascii="Arial" w:hAnsi="Arial" w:cs="Arial"/>
          <w:sz w:val="28"/>
          <w:szCs w:val="28"/>
        </w:rPr>
        <w:t xml:space="preserve">                   </w:t>
      </w:r>
    </w:p>
    <w:p w:rsidR="0095024F" w:rsidRPr="00F03B16" w:rsidRDefault="003A3F00">
      <w:pPr>
        <w:pStyle w:val="af8"/>
        <w:spacing w:before="0" w:beforeAutospacing="0" w:after="0" w:afterAutospacing="0"/>
        <w:jc w:val="both"/>
        <w:rPr>
          <w:sz w:val="20"/>
          <w:szCs w:val="20"/>
          <w:lang w:val="uk-UA"/>
        </w:rPr>
      </w:pPr>
      <w:r>
        <w:rPr>
          <w:lang w:val="uk-UA"/>
        </w:rPr>
        <w:t xml:space="preserve">                                                                                         </w:t>
      </w:r>
      <w:r w:rsidRPr="00F03B16">
        <w:rPr>
          <w:color w:val="000000"/>
          <w:sz w:val="20"/>
          <w:szCs w:val="20"/>
          <w:lang w:val="uk-UA"/>
        </w:rPr>
        <w:t xml:space="preserve">Додаток </w:t>
      </w:r>
    </w:p>
    <w:p w:rsidR="0095024F" w:rsidRPr="00F03B16" w:rsidRDefault="003A3F00">
      <w:pPr>
        <w:pStyle w:val="af8"/>
        <w:spacing w:before="0" w:beforeAutospacing="0" w:after="0" w:afterAutospacing="0"/>
        <w:ind w:left="5386"/>
        <w:jc w:val="both"/>
        <w:rPr>
          <w:sz w:val="20"/>
          <w:szCs w:val="20"/>
          <w:lang w:val="uk-UA"/>
        </w:rPr>
      </w:pPr>
      <w:r w:rsidRPr="00F03B16">
        <w:rPr>
          <w:color w:val="000000"/>
          <w:sz w:val="20"/>
          <w:szCs w:val="20"/>
          <w:lang w:val="uk-UA"/>
        </w:rPr>
        <w:t>до розпорядження міського голови</w:t>
      </w:r>
    </w:p>
    <w:p w:rsidR="0095024F" w:rsidRDefault="00617A51">
      <w:pPr>
        <w:pStyle w:val="af8"/>
        <w:spacing w:before="0" w:beforeAutospacing="0" w:after="0" w:afterAutospacing="0"/>
        <w:ind w:left="5386"/>
        <w:jc w:val="both"/>
        <w:rPr>
          <w:lang w:val="uk-UA"/>
        </w:rPr>
      </w:pPr>
      <w:r w:rsidRPr="007D1966">
        <w:rPr>
          <w:color w:val="000000"/>
          <w:sz w:val="20"/>
          <w:szCs w:val="20"/>
          <w:lang w:val="uk-UA"/>
        </w:rPr>
        <w:t xml:space="preserve">від   </w:t>
      </w:r>
      <w:r w:rsidR="007D1966">
        <w:rPr>
          <w:color w:val="000000"/>
          <w:sz w:val="20"/>
          <w:szCs w:val="20"/>
          <w:lang w:val="uk-UA"/>
        </w:rPr>
        <w:t>05 .06</w:t>
      </w:r>
      <w:r w:rsidR="00F03B16" w:rsidRPr="007D1966">
        <w:rPr>
          <w:color w:val="000000"/>
          <w:sz w:val="20"/>
          <w:szCs w:val="20"/>
          <w:lang w:val="uk-UA"/>
        </w:rPr>
        <w:t>.</w:t>
      </w:r>
      <w:r w:rsidR="00F03B16">
        <w:rPr>
          <w:color w:val="000000"/>
          <w:sz w:val="20"/>
          <w:szCs w:val="20"/>
          <w:lang w:val="uk-UA"/>
        </w:rPr>
        <w:t>2025</w:t>
      </w:r>
      <w:r w:rsidRPr="00F03B16">
        <w:rPr>
          <w:color w:val="000000"/>
          <w:sz w:val="20"/>
          <w:szCs w:val="20"/>
          <w:lang w:val="uk-UA"/>
        </w:rPr>
        <w:t xml:space="preserve"> року</w:t>
      </w:r>
      <w:r>
        <w:rPr>
          <w:color w:val="000000"/>
          <w:lang w:val="uk-UA"/>
        </w:rPr>
        <w:t xml:space="preserve"> №</w:t>
      </w:r>
      <w:r w:rsidR="007D1966">
        <w:rPr>
          <w:color w:val="000000"/>
          <w:lang w:val="uk-UA"/>
        </w:rPr>
        <w:t>151</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sz w:val="28"/>
          <w:szCs w:val="28"/>
          <w:lang w:val="uk-UA"/>
        </w:rPr>
      </w:pPr>
      <w:r>
        <w:rPr>
          <w:sz w:val="28"/>
          <w:szCs w:val="28"/>
          <w:lang w:val="uk-UA"/>
        </w:rPr>
        <w:t> </w:t>
      </w:r>
    </w:p>
    <w:p w:rsidR="0095024F" w:rsidRDefault="003A3F00">
      <w:pPr>
        <w:pStyle w:val="af8"/>
        <w:spacing w:before="0" w:beforeAutospacing="0" w:after="0" w:afterAutospacing="0"/>
        <w:jc w:val="center"/>
        <w:rPr>
          <w:sz w:val="28"/>
          <w:szCs w:val="28"/>
          <w:lang w:val="uk-UA"/>
        </w:rPr>
      </w:pPr>
      <w:r>
        <w:rPr>
          <w:b/>
          <w:bCs/>
          <w:color w:val="000000"/>
          <w:sz w:val="28"/>
          <w:szCs w:val="28"/>
          <w:lang w:val="uk-UA"/>
        </w:rPr>
        <w:t>Інформаційне повідомлення</w:t>
      </w:r>
    </w:p>
    <w:p w:rsidR="0095024F" w:rsidRDefault="003A3F00">
      <w:pPr>
        <w:pStyle w:val="af8"/>
        <w:spacing w:before="0" w:beforeAutospacing="0" w:after="0" w:afterAutospacing="0"/>
        <w:jc w:val="center"/>
        <w:rPr>
          <w:sz w:val="28"/>
          <w:szCs w:val="28"/>
          <w:lang w:val="uk-UA"/>
        </w:rPr>
      </w:pPr>
      <w:r>
        <w:rPr>
          <w:b/>
          <w:bCs/>
          <w:color w:val="000000"/>
          <w:sz w:val="28"/>
          <w:szCs w:val="28"/>
          <w:lang w:val="uk-UA"/>
        </w:rPr>
        <w:t>про проведення громадського обговорення щод</w:t>
      </w:r>
      <w:r w:rsidR="00617A51">
        <w:rPr>
          <w:b/>
          <w:bCs/>
          <w:color w:val="000000"/>
          <w:sz w:val="28"/>
          <w:szCs w:val="28"/>
          <w:lang w:val="uk-UA"/>
        </w:rPr>
        <w:t xml:space="preserve">о </w:t>
      </w:r>
      <w:r w:rsidR="00F03B16">
        <w:rPr>
          <w:b/>
          <w:bCs/>
          <w:color w:val="000000"/>
          <w:sz w:val="28"/>
          <w:szCs w:val="28"/>
          <w:lang w:val="uk-UA"/>
        </w:rPr>
        <w:t>перейменування вулиці Михайла Вербицького</w:t>
      </w:r>
      <w:r w:rsidR="00617A51">
        <w:rPr>
          <w:b/>
          <w:bCs/>
          <w:color w:val="000000"/>
          <w:sz w:val="28"/>
          <w:szCs w:val="28"/>
          <w:lang w:val="uk-UA"/>
        </w:rPr>
        <w:t xml:space="preserve"> в місті </w:t>
      </w:r>
      <w:proofErr w:type="spellStart"/>
      <w:r w:rsidR="00617A51">
        <w:rPr>
          <w:b/>
          <w:bCs/>
          <w:color w:val="000000"/>
          <w:sz w:val="28"/>
          <w:szCs w:val="28"/>
          <w:lang w:val="uk-UA"/>
        </w:rPr>
        <w:t>Носівка</w:t>
      </w:r>
      <w:proofErr w:type="spellEnd"/>
    </w:p>
    <w:p w:rsidR="0095024F" w:rsidRDefault="003A3F00">
      <w:pPr>
        <w:pStyle w:val="af8"/>
        <w:spacing w:before="0" w:beforeAutospacing="0" w:after="0" w:afterAutospacing="0"/>
        <w:jc w:val="both"/>
        <w:rPr>
          <w:sz w:val="28"/>
          <w:szCs w:val="28"/>
          <w:lang w:val="uk-UA"/>
        </w:rPr>
      </w:pPr>
      <w:r>
        <w:rPr>
          <w:sz w:val="28"/>
          <w:szCs w:val="28"/>
          <w:lang w:val="uk-UA"/>
        </w:rPr>
        <w:t> </w:t>
      </w:r>
    </w:p>
    <w:p w:rsidR="0095024F" w:rsidRDefault="003A3F00">
      <w:pPr>
        <w:pStyle w:val="af8"/>
        <w:spacing w:before="0" w:beforeAutospacing="0" w:after="0" w:afterAutospacing="0"/>
        <w:ind w:firstLine="567"/>
        <w:jc w:val="both"/>
        <w:rPr>
          <w:sz w:val="28"/>
          <w:szCs w:val="28"/>
          <w:lang w:val="uk-UA"/>
        </w:rPr>
      </w:pPr>
      <w:proofErr w:type="spellStart"/>
      <w:r>
        <w:rPr>
          <w:color w:val="000000"/>
          <w:sz w:val="28"/>
          <w:szCs w:val="28"/>
          <w:lang w:val="uk-UA"/>
        </w:rPr>
        <w:t>Носівська</w:t>
      </w:r>
      <w:proofErr w:type="spellEnd"/>
      <w:r>
        <w:rPr>
          <w:color w:val="000000"/>
          <w:sz w:val="28"/>
          <w:szCs w:val="28"/>
          <w:lang w:val="uk-UA"/>
        </w:rPr>
        <w:t xml:space="preserve"> міська рада інформує про початок проведення громадського обговорення щод</w:t>
      </w:r>
      <w:r w:rsidR="00617A51">
        <w:rPr>
          <w:color w:val="000000"/>
          <w:sz w:val="28"/>
          <w:szCs w:val="28"/>
          <w:lang w:val="uk-UA"/>
        </w:rPr>
        <w:t xml:space="preserve">о </w:t>
      </w:r>
      <w:r w:rsidR="00F03B16">
        <w:rPr>
          <w:color w:val="000000"/>
          <w:sz w:val="28"/>
          <w:szCs w:val="28"/>
          <w:lang w:val="uk-UA"/>
        </w:rPr>
        <w:t>перейменування вулиці Михайла Вербицького</w:t>
      </w:r>
      <w:r w:rsidR="00617A51">
        <w:rPr>
          <w:color w:val="000000"/>
          <w:sz w:val="28"/>
          <w:szCs w:val="28"/>
          <w:lang w:val="uk-UA"/>
        </w:rPr>
        <w:t xml:space="preserve"> в місті </w:t>
      </w:r>
      <w:proofErr w:type="spellStart"/>
      <w:r w:rsidR="00617A51">
        <w:rPr>
          <w:color w:val="000000"/>
          <w:sz w:val="28"/>
          <w:szCs w:val="28"/>
          <w:lang w:val="uk-UA"/>
        </w:rPr>
        <w:t>Носівка</w:t>
      </w:r>
      <w:proofErr w:type="spellEnd"/>
      <w:r>
        <w:rPr>
          <w:color w:val="000000"/>
          <w:sz w:val="28"/>
          <w:szCs w:val="28"/>
          <w:lang w:val="uk-UA"/>
        </w:rPr>
        <w:t xml:space="preserve"> Ніжинського району Чернігівської області н</w:t>
      </w:r>
      <w:r w:rsidR="00F03B16">
        <w:rPr>
          <w:color w:val="000000"/>
          <w:sz w:val="28"/>
          <w:szCs w:val="28"/>
          <w:lang w:val="uk-UA"/>
        </w:rPr>
        <w:t xml:space="preserve">а вулицю Сергія </w:t>
      </w:r>
      <w:proofErr w:type="spellStart"/>
      <w:r w:rsidR="00F03B16">
        <w:rPr>
          <w:color w:val="000000"/>
          <w:sz w:val="28"/>
          <w:szCs w:val="28"/>
          <w:lang w:val="uk-UA"/>
        </w:rPr>
        <w:t>Кияниці</w:t>
      </w:r>
      <w:proofErr w:type="spellEnd"/>
      <w:r>
        <w:rPr>
          <w:color w:val="000000"/>
          <w:sz w:val="28"/>
          <w:szCs w:val="28"/>
          <w:lang w:val="uk-UA"/>
        </w:rPr>
        <w:t>, та запрошує усіх бажаючих надати свої зауваження і пропозиції.</w:t>
      </w:r>
    </w:p>
    <w:p w:rsidR="0095024F" w:rsidRDefault="003A3F00">
      <w:pPr>
        <w:pStyle w:val="af8"/>
        <w:spacing w:before="0" w:beforeAutospacing="0" w:after="0" w:afterAutospacing="0"/>
        <w:ind w:firstLine="567"/>
        <w:jc w:val="both"/>
        <w:rPr>
          <w:color w:val="000000"/>
          <w:sz w:val="28"/>
          <w:szCs w:val="28"/>
          <w:lang w:val="uk-UA"/>
        </w:rPr>
      </w:pPr>
      <w:r>
        <w:rPr>
          <w:color w:val="000000"/>
          <w:sz w:val="28"/>
          <w:szCs w:val="28"/>
          <w:lang w:val="uk-UA"/>
        </w:rPr>
        <w:t xml:space="preserve">Організатор громадського обговорення – </w:t>
      </w:r>
      <w:proofErr w:type="spellStart"/>
      <w:r>
        <w:rPr>
          <w:color w:val="000000"/>
          <w:sz w:val="28"/>
          <w:szCs w:val="28"/>
          <w:lang w:val="uk-UA"/>
        </w:rPr>
        <w:t>Носівська</w:t>
      </w:r>
      <w:proofErr w:type="spellEnd"/>
      <w:r w:rsidR="00617A51">
        <w:rPr>
          <w:color w:val="000000"/>
          <w:sz w:val="28"/>
          <w:szCs w:val="28"/>
          <w:lang w:val="uk-UA"/>
        </w:rPr>
        <w:t xml:space="preserve"> м</w:t>
      </w:r>
      <w:r w:rsidR="00F03B16">
        <w:rPr>
          <w:color w:val="000000"/>
          <w:sz w:val="28"/>
          <w:szCs w:val="28"/>
          <w:lang w:val="uk-UA"/>
        </w:rPr>
        <w:t xml:space="preserve">іська рада за ініціативи матері загиблого </w:t>
      </w:r>
      <w:proofErr w:type="spellStart"/>
      <w:r w:rsidR="00F03B16">
        <w:rPr>
          <w:color w:val="000000"/>
          <w:sz w:val="28"/>
          <w:szCs w:val="28"/>
          <w:lang w:val="uk-UA"/>
        </w:rPr>
        <w:t>Кияниці</w:t>
      </w:r>
      <w:proofErr w:type="spellEnd"/>
      <w:r w:rsidR="00F03B16">
        <w:rPr>
          <w:color w:val="000000"/>
          <w:sz w:val="28"/>
          <w:szCs w:val="28"/>
          <w:lang w:val="uk-UA"/>
        </w:rPr>
        <w:t xml:space="preserve"> Л</w:t>
      </w:r>
      <w:r w:rsidR="00617A51">
        <w:rPr>
          <w:color w:val="000000"/>
          <w:sz w:val="28"/>
          <w:szCs w:val="28"/>
          <w:lang w:val="uk-UA"/>
        </w:rPr>
        <w:t>.В.</w:t>
      </w:r>
    </w:p>
    <w:p w:rsidR="0095024F" w:rsidRDefault="00F03B16">
      <w:pPr>
        <w:pStyle w:val="af8"/>
        <w:spacing w:before="0" w:beforeAutospacing="0" w:after="0" w:afterAutospacing="0"/>
        <w:ind w:firstLine="567"/>
        <w:jc w:val="both"/>
        <w:rPr>
          <w:color w:val="000000"/>
          <w:sz w:val="28"/>
          <w:szCs w:val="28"/>
          <w:lang w:val="uk-UA"/>
        </w:rPr>
      </w:pPr>
      <w:proofErr w:type="spellStart"/>
      <w:r>
        <w:rPr>
          <w:color w:val="000000"/>
          <w:sz w:val="28"/>
          <w:szCs w:val="28"/>
          <w:lang w:val="uk-UA"/>
        </w:rPr>
        <w:t>Кияниця</w:t>
      </w:r>
      <w:proofErr w:type="spellEnd"/>
      <w:r>
        <w:rPr>
          <w:color w:val="000000"/>
          <w:sz w:val="28"/>
          <w:szCs w:val="28"/>
          <w:lang w:val="uk-UA"/>
        </w:rPr>
        <w:t xml:space="preserve"> Сергій Вікторович (24.04.1979-13.04.2025</w:t>
      </w:r>
      <w:r w:rsidR="003A3F00">
        <w:rPr>
          <w:color w:val="000000"/>
          <w:sz w:val="28"/>
          <w:szCs w:val="28"/>
          <w:lang w:val="uk-UA"/>
        </w:rPr>
        <w:t>) - загиблий військовослужбовець у російсько-українській війні.</w:t>
      </w:r>
    </w:p>
    <w:p w:rsidR="0095024F" w:rsidRDefault="003A3F00">
      <w:pPr>
        <w:pStyle w:val="af8"/>
        <w:spacing w:before="0" w:beforeAutospacing="0" w:after="0" w:afterAutospacing="0"/>
        <w:ind w:firstLine="567"/>
        <w:jc w:val="both"/>
        <w:rPr>
          <w:color w:val="000000"/>
          <w:sz w:val="28"/>
          <w:szCs w:val="28"/>
          <w:lang w:val="uk-UA"/>
        </w:rPr>
      </w:pPr>
      <w:r>
        <w:rPr>
          <w:color w:val="000000"/>
          <w:sz w:val="28"/>
          <w:szCs w:val="28"/>
          <w:lang w:val="uk-UA"/>
        </w:rPr>
        <w:t>Обговорення проводиться відповідно до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24.10.2012 року        №989.</w:t>
      </w:r>
    </w:p>
    <w:p w:rsidR="0095024F" w:rsidRDefault="003A3F00">
      <w:pPr>
        <w:pStyle w:val="af8"/>
        <w:spacing w:before="0" w:beforeAutospacing="0" w:after="0" w:afterAutospacing="0"/>
        <w:ind w:firstLine="567"/>
        <w:jc w:val="both"/>
        <w:rPr>
          <w:sz w:val="28"/>
          <w:szCs w:val="28"/>
          <w:lang w:val="uk-UA"/>
        </w:rPr>
      </w:pPr>
      <w:r>
        <w:rPr>
          <w:color w:val="000000"/>
          <w:sz w:val="28"/>
          <w:szCs w:val="28"/>
          <w:lang w:val="uk-UA"/>
        </w:rPr>
        <w:t xml:space="preserve">Зауваження і пропозиції подаються міській раді до </w:t>
      </w:r>
      <w:r w:rsidR="007D1966" w:rsidRPr="007D1966">
        <w:rPr>
          <w:color w:val="000000"/>
          <w:sz w:val="28"/>
          <w:szCs w:val="28"/>
          <w:lang w:val="uk-UA"/>
        </w:rPr>
        <w:t>25</w:t>
      </w:r>
      <w:r w:rsidR="00F03B16" w:rsidRPr="007D1966">
        <w:rPr>
          <w:color w:val="000000"/>
          <w:sz w:val="28"/>
          <w:szCs w:val="28"/>
          <w:lang w:val="uk-UA"/>
        </w:rPr>
        <w:t>.08.2025</w:t>
      </w:r>
      <w:r>
        <w:rPr>
          <w:color w:val="000000"/>
          <w:sz w:val="28"/>
          <w:szCs w:val="28"/>
          <w:lang w:val="uk-UA"/>
        </w:rPr>
        <w:t xml:space="preserve"> одним з двох способів:</w:t>
      </w:r>
    </w:p>
    <w:p w:rsidR="0095024F" w:rsidRDefault="003A3F00">
      <w:pPr>
        <w:pStyle w:val="af8"/>
        <w:spacing w:before="0" w:beforeAutospacing="0" w:after="0" w:afterAutospacing="0"/>
        <w:ind w:firstLine="567"/>
        <w:jc w:val="both"/>
        <w:rPr>
          <w:sz w:val="28"/>
          <w:szCs w:val="28"/>
          <w:lang w:val="uk-UA"/>
        </w:rPr>
      </w:pPr>
      <w:r>
        <w:rPr>
          <w:color w:val="000000"/>
          <w:sz w:val="28"/>
          <w:szCs w:val="28"/>
          <w:lang w:val="uk-UA"/>
        </w:rPr>
        <w:t xml:space="preserve">- на поштову адресу - </w:t>
      </w:r>
      <w:proofErr w:type="spellStart"/>
      <w:r>
        <w:rPr>
          <w:color w:val="000000"/>
          <w:sz w:val="28"/>
          <w:szCs w:val="28"/>
          <w:lang w:val="uk-UA"/>
        </w:rPr>
        <w:t>вул.Центральна</w:t>
      </w:r>
      <w:proofErr w:type="spellEnd"/>
      <w:r>
        <w:rPr>
          <w:color w:val="000000"/>
          <w:sz w:val="28"/>
          <w:szCs w:val="28"/>
          <w:lang w:val="uk-UA"/>
        </w:rPr>
        <w:t xml:space="preserve">, 20, </w:t>
      </w:r>
      <w:proofErr w:type="spellStart"/>
      <w:r>
        <w:rPr>
          <w:color w:val="000000"/>
          <w:sz w:val="28"/>
          <w:szCs w:val="28"/>
          <w:lang w:val="uk-UA"/>
        </w:rPr>
        <w:t>м.Носівка</w:t>
      </w:r>
      <w:proofErr w:type="spellEnd"/>
      <w:r>
        <w:rPr>
          <w:color w:val="000000"/>
          <w:sz w:val="28"/>
          <w:szCs w:val="28"/>
          <w:lang w:val="uk-UA"/>
        </w:rPr>
        <w:t>;</w:t>
      </w:r>
    </w:p>
    <w:p w:rsidR="0095024F" w:rsidRDefault="003A3F00">
      <w:pPr>
        <w:pStyle w:val="af8"/>
        <w:spacing w:before="0" w:beforeAutospacing="0" w:after="0" w:afterAutospacing="0"/>
        <w:ind w:firstLine="567"/>
        <w:jc w:val="both"/>
        <w:rPr>
          <w:sz w:val="28"/>
          <w:szCs w:val="28"/>
          <w:lang w:val="uk-UA"/>
        </w:rPr>
      </w:pPr>
      <w:r>
        <w:rPr>
          <w:color w:val="000000"/>
          <w:sz w:val="28"/>
          <w:szCs w:val="28"/>
          <w:lang w:val="uk-UA"/>
        </w:rPr>
        <w:t xml:space="preserve">- на електронну адресу - </w:t>
      </w:r>
      <w:proofErr w:type="spellStart"/>
      <w:r>
        <w:rPr>
          <w:color w:val="000000"/>
          <w:sz w:val="28"/>
          <w:szCs w:val="28"/>
          <w:lang w:val="uk-UA"/>
        </w:rPr>
        <w:t>nosm</w:t>
      </w:r>
      <w:proofErr w:type="spellEnd"/>
      <w:r>
        <w:rPr>
          <w:color w:val="000000"/>
          <w:sz w:val="28"/>
          <w:szCs w:val="28"/>
          <w:lang w:val="uk-UA"/>
        </w:rPr>
        <w:t>rada_post@cg.gov.ua .</w:t>
      </w:r>
    </w:p>
    <w:p w:rsidR="0095024F" w:rsidRDefault="003A3F00">
      <w:pPr>
        <w:pStyle w:val="af8"/>
        <w:spacing w:before="0" w:beforeAutospacing="0" w:after="0" w:afterAutospacing="0"/>
        <w:ind w:firstLine="567"/>
        <w:jc w:val="both"/>
        <w:rPr>
          <w:sz w:val="28"/>
          <w:szCs w:val="28"/>
          <w:lang w:val="uk-UA"/>
        </w:rPr>
      </w:pPr>
      <w:r>
        <w:rPr>
          <w:color w:val="000000"/>
          <w:sz w:val="28"/>
          <w:szCs w:val="28"/>
          <w:lang w:val="uk-UA"/>
        </w:rPr>
        <w:t xml:space="preserve">Відповідальним за проведення громадського обговорення є відділ містобудування та архітектури виконавчого апарату </w:t>
      </w:r>
      <w:proofErr w:type="spellStart"/>
      <w:r>
        <w:rPr>
          <w:color w:val="000000"/>
          <w:sz w:val="28"/>
          <w:szCs w:val="28"/>
          <w:lang w:val="uk-UA"/>
        </w:rPr>
        <w:t>Носівської</w:t>
      </w:r>
      <w:proofErr w:type="spellEnd"/>
      <w:r>
        <w:rPr>
          <w:color w:val="000000"/>
          <w:sz w:val="28"/>
          <w:szCs w:val="28"/>
          <w:lang w:val="uk-UA"/>
        </w:rPr>
        <w:t xml:space="preserve"> міської ради. </w:t>
      </w:r>
    </w:p>
    <w:p w:rsidR="0095024F" w:rsidRDefault="003A3F00">
      <w:pPr>
        <w:pStyle w:val="af8"/>
        <w:spacing w:before="0" w:beforeAutospacing="0" w:after="0" w:afterAutospacing="0"/>
        <w:ind w:firstLine="567"/>
        <w:jc w:val="both"/>
        <w:rPr>
          <w:color w:val="000000"/>
          <w:sz w:val="28"/>
          <w:szCs w:val="28"/>
          <w:lang w:val="uk-UA"/>
        </w:rPr>
      </w:pPr>
      <w:r>
        <w:rPr>
          <w:color w:val="000000"/>
          <w:sz w:val="28"/>
          <w:szCs w:val="28"/>
          <w:lang w:val="uk-UA"/>
        </w:rPr>
        <w:t xml:space="preserve">Надані пропозиції щодо перейменування вулиці будуть оприлюдненні на офіційному </w:t>
      </w:r>
      <w:proofErr w:type="spellStart"/>
      <w:r>
        <w:rPr>
          <w:color w:val="000000"/>
          <w:sz w:val="28"/>
          <w:szCs w:val="28"/>
          <w:lang w:val="uk-UA"/>
        </w:rPr>
        <w:t>вебсайті</w:t>
      </w:r>
      <w:proofErr w:type="spellEnd"/>
      <w:r>
        <w:rPr>
          <w:color w:val="000000"/>
          <w:sz w:val="28"/>
          <w:szCs w:val="28"/>
          <w:lang w:val="uk-UA"/>
        </w:rPr>
        <w:t xml:space="preserve"> </w:t>
      </w:r>
      <w:proofErr w:type="spellStart"/>
      <w:r>
        <w:rPr>
          <w:color w:val="000000"/>
          <w:sz w:val="28"/>
          <w:szCs w:val="28"/>
          <w:lang w:val="uk-UA"/>
        </w:rPr>
        <w:t>Носівської</w:t>
      </w:r>
      <w:proofErr w:type="spellEnd"/>
      <w:r>
        <w:rPr>
          <w:color w:val="000000"/>
          <w:sz w:val="28"/>
          <w:szCs w:val="28"/>
          <w:lang w:val="uk-UA"/>
        </w:rPr>
        <w:t xml:space="preserve"> міської ради за посиланням: https://nosgromada.cg.gov.ua/ до </w:t>
      </w:r>
      <w:r w:rsidR="007D1966" w:rsidRPr="007D1966">
        <w:rPr>
          <w:color w:val="000000"/>
          <w:sz w:val="28"/>
          <w:szCs w:val="28"/>
          <w:lang w:val="uk-UA"/>
        </w:rPr>
        <w:t>01.09</w:t>
      </w:r>
      <w:r w:rsidR="00F03B16" w:rsidRPr="007D1966">
        <w:rPr>
          <w:color w:val="000000"/>
          <w:sz w:val="28"/>
          <w:szCs w:val="28"/>
          <w:lang w:val="uk-UA"/>
        </w:rPr>
        <w:t>.2025</w:t>
      </w:r>
      <w:r w:rsidRPr="007D1966">
        <w:rPr>
          <w:color w:val="000000"/>
          <w:sz w:val="28"/>
          <w:szCs w:val="28"/>
          <w:lang w:val="uk-UA"/>
        </w:rPr>
        <w:t xml:space="preserve"> р.</w:t>
      </w:r>
    </w:p>
    <w:p w:rsidR="0095024F" w:rsidRDefault="0095024F">
      <w:pPr>
        <w:pStyle w:val="af8"/>
        <w:spacing w:before="0" w:beforeAutospacing="0" w:after="0" w:afterAutospacing="0"/>
        <w:jc w:val="both"/>
        <w:rPr>
          <w:sz w:val="28"/>
          <w:szCs w:val="28"/>
          <w:lang w:val="uk-UA"/>
        </w:rPr>
      </w:pPr>
    </w:p>
    <w:p w:rsidR="00A046E1" w:rsidRDefault="00A046E1">
      <w:pPr>
        <w:pStyle w:val="af8"/>
        <w:spacing w:before="0" w:beforeAutospacing="0" w:after="0" w:afterAutospacing="0"/>
        <w:jc w:val="both"/>
        <w:rPr>
          <w:sz w:val="28"/>
          <w:szCs w:val="28"/>
          <w:lang w:val="uk-UA"/>
        </w:rPr>
      </w:pPr>
    </w:p>
    <w:p w:rsidR="00A046E1" w:rsidRDefault="00A046E1">
      <w:pPr>
        <w:pStyle w:val="af8"/>
        <w:spacing w:before="0" w:beforeAutospacing="0" w:after="0" w:afterAutospacing="0"/>
        <w:jc w:val="both"/>
        <w:rPr>
          <w:sz w:val="28"/>
          <w:szCs w:val="28"/>
          <w:lang w:val="uk-UA"/>
        </w:rPr>
      </w:pPr>
    </w:p>
    <w:p w:rsidR="00A046E1" w:rsidRDefault="003A3F00" w:rsidP="00A046E1">
      <w:pPr>
        <w:pStyle w:val="af8"/>
        <w:spacing w:before="0" w:beforeAutospacing="0" w:after="0" w:afterAutospacing="0"/>
        <w:jc w:val="both"/>
        <w:rPr>
          <w:sz w:val="28"/>
          <w:szCs w:val="28"/>
          <w:lang w:val="uk-UA"/>
        </w:rPr>
      </w:pPr>
      <w:r>
        <w:rPr>
          <w:sz w:val="28"/>
          <w:szCs w:val="28"/>
          <w:lang w:val="uk-UA"/>
        </w:rPr>
        <w:t> </w:t>
      </w:r>
      <w:r w:rsidR="00A046E1" w:rsidRPr="000A3BA1">
        <w:rPr>
          <w:sz w:val="28"/>
          <w:szCs w:val="28"/>
          <w:lang w:val="uk-UA"/>
        </w:rPr>
        <w:t> </w:t>
      </w:r>
      <w:r w:rsidR="00A046E1">
        <w:rPr>
          <w:sz w:val="28"/>
          <w:szCs w:val="28"/>
          <w:lang w:val="uk-UA"/>
        </w:rPr>
        <w:t>Заступник міського голови                                         Вікторія ВЕРШНЯК</w:t>
      </w:r>
    </w:p>
    <w:p w:rsidR="00A046E1" w:rsidRDefault="00A046E1" w:rsidP="00A046E1">
      <w:pPr>
        <w:pStyle w:val="af8"/>
        <w:spacing w:before="0" w:beforeAutospacing="0" w:after="0" w:afterAutospacing="0"/>
        <w:jc w:val="both"/>
        <w:rPr>
          <w:sz w:val="28"/>
          <w:szCs w:val="28"/>
          <w:lang w:val="uk-UA"/>
        </w:rPr>
      </w:pPr>
    </w:p>
    <w:p w:rsidR="00A046E1" w:rsidRDefault="00A046E1" w:rsidP="00A046E1">
      <w:pPr>
        <w:pStyle w:val="af8"/>
        <w:spacing w:before="0" w:beforeAutospacing="0" w:after="0" w:afterAutospacing="0"/>
        <w:jc w:val="both"/>
        <w:rPr>
          <w:sz w:val="28"/>
          <w:szCs w:val="28"/>
          <w:lang w:val="uk-UA"/>
        </w:rPr>
      </w:pPr>
    </w:p>
    <w:p w:rsidR="00F03B16" w:rsidRDefault="00F03B16" w:rsidP="00A046E1">
      <w:pPr>
        <w:pStyle w:val="af8"/>
        <w:spacing w:before="0" w:beforeAutospacing="0" w:after="0" w:afterAutospacing="0"/>
        <w:jc w:val="both"/>
        <w:rPr>
          <w:sz w:val="28"/>
          <w:szCs w:val="28"/>
          <w:lang w:val="uk-UA"/>
        </w:rPr>
      </w:pPr>
      <w:bookmarkStart w:id="0" w:name="_GoBack"/>
      <w:bookmarkEnd w:id="0"/>
    </w:p>
    <w:p w:rsidR="00F03B16" w:rsidRDefault="00F03B16" w:rsidP="00A046E1">
      <w:pPr>
        <w:pStyle w:val="af8"/>
        <w:spacing w:before="0" w:beforeAutospacing="0" w:after="0" w:afterAutospacing="0"/>
        <w:jc w:val="both"/>
        <w:rPr>
          <w:sz w:val="28"/>
          <w:szCs w:val="28"/>
          <w:lang w:val="uk-UA"/>
        </w:rPr>
      </w:pPr>
    </w:p>
    <w:p w:rsidR="00F03B16" w:rsidRDefault="00F03B16" w:rsidP="00A046E1">
      <w:pPr>
        <w:pStyle w:val="af8"/>
        <w:spacing w:before="0" w:beforeAutospacing="0" w:after="0" w:afterAutospacing="0"/>
        <w:jc w:val="both"/>
        <w:rPr>
          <w:sz w:val="28"/>
          <w:szCs w:val="28"/>
          <w:lang w:val="uk-UA"/>
        </w:rPr>
      </w:pPr>
    </w:p>
    <w:p w:rsidR="00F03B16" w:rsidRDefault="00F03B16" w:rsidP="00A046E1">
      <w:pPr>
        <w:pStyle w:val="af8"/>
        <w:spacing w:before="0" w:beforeAutospacing="0" w:after="0" w:afterAutospacing="0"/>
        <w:jc w:val="both"/>
        <w:rPr>
          <w:sz w:val="28"/>
          <w:szCs w:val="28"/>
          <w:lang w:val="uk-UA"/>
        </w:rPr>
      </w:pPr>
    </w:p>
    <w:p w:rsidR="00F03B16" w:rsidRDefault="00F03B16" w:rsidP="00A046E1">
      <w:pPr>
        <w:pStyle w:val="af8"/>
        <w:spacing w:before="0" w:beforeAutospacing="0" w:after="0" w:afterAutospacing="0"/>
        <w:jc w:val="both"/>
        <w:rPr>
          <w:sz w:val="28"/>
          <w:szCs w:val="28"/>
          <w:lang w:val="uk-UA"/>
        </w:rPr>
      </w:pPr>
    </w:p>
    <w:p w:rsidR="00F03B16" w:rsidRDefault="00F03B16" w:rsidP="00A046E1">
      <w:pPr>
        <w:pStyle w:val="af8"/>
        <w:spacing w:before="0" w:beforeAutospacing="0" w:after="0" w:afterAutospacing="0"/>
        <w:jc w:val="both"/>
        <w:rPr>
          <w:sz w:val="28"/>
          <w:szCs w:val="28"/>
          <w:lang w:val="uk-UA"/>
        </w:rPr>
      </w:pPr>
    </w:p>
    <w:p w:rsidR="00F03B16" w:rsidRDefault="00F03B16" w:rsidP="00A046E1">
      <w:pPr>
        <w:pStyle w:val="af8"/>
        <w:spacing w:before="0" w:beforeAutospacing="0" w:after="0" w:afterAutospacing="0"/>
        <w:jc w:val="both"/>
        <w:rPr>
          <w:sz w:val="28"/>
          <w:szCs w:val="28"/>
          <w:lang w:val="uk-UA"/>
        </w:rPr>
      </w:pPr>
    </w:p>
    <w:p w:rsidR="00F03B16" w:rsidRDefault="00F03B16" w:rsidP="00A046E1">
      <w:pPr>
        <w:pStyle w:val="af8"/>
        <w:spacing w:before="0" w:beforeAutospacing="0" w:after="0" w:afterAutospacing="0"/>
        <w:jc w:val="both"/>
        <w:rPr>
          <w:sz w:val="28"/>
          <w:szCs w:val="28"/>
          <w:lang w:val="uk-UA"/>
        </w:rPr>
      </w:pPr>
    </w:p>
    <w:p w:rsidR="00F03B16" w:rsidRPr="00E83667" w:rsidRDefault="00F03B16" w:rsidP="00F03B16">
      <w:pPr>
        <w:pStyle w:val="af8"/>
        <w:spacing w:before="0" w:beforeAutospacing="0" w:after="0" w:afterAutospacing="0"/>
        <w:rPr>
          <w:sz w:val="28"/>
          <w:lang w:val="uk-UA"/>
        </w:rPr>
      </w:pPr>
      <w:r>
        <w:rPr>
          <w:sz w:val="28"/>
          <w:lang w:val="uk-UA"/>
        </w:rPr>
        <w:t xml:space="preserve">Головний спеціаліст відділу </w:t>
      </w:r>
    </w:p>
    <w:p w:rsidR="00F03B16" w:rsidRDefault="00F03B16" w:rsidP="00F03B16">
      <w:pPr>
        <w:pStyle w:val="af8"/>
        <w:spacing w:before="0" w:beforeAutospacing="0" w:after="0" w:afterAutospacing="0"/>
        <w:rPr>
          <w:sz w:val="28"/>
          <w:lang w:val="uk-UA"/>
        </w:rPr>
      </w:pPr>
      <w:r>
        <w:rPr>
          <w:sz w:val="28"/>
          <w:lang w:val="uk-UA"/>
        </w:rPr>
        <w:t>містобудування та архітектури                                         Ігор ВЕНГЕРАК</w:t>
      </w:r>
    </w:p>
    <w:p w:rsidR="00F03B16" w:rsidRPr="000A3BA1" w:rsidRDefault="00F03B16" w:rsidP="00F03B16">
      <w:pPr>
        <w:pStyle w:val="af8"/>
        <w:spacing w:before="0" w:beforeAutospacing="0" w:after="0" w:afterAutospacing="0"/>
        <w:ind w:left="-142"/>
        <w:jc w:val="both"/>
        <w:rPr>
          <w:sz w:val="28"/>
          <w:szCs w:val="28"/>
          <w:lang w:val="uk-UA"/>
        </w:rPr>
      </w:pPr>
    </w:p>
    <w:tbl>
      <w:tblPr>
        <w:tblW w:w="0" w:type="auto"/>
        <w:tblCellSpacing w:w="0" w:type="dxa"/>
        <w:tblLayout w:type="fixed"/>
        <w:tblLook w:val="04A0" w:firstRow="1" w:lastRow="0" w:firstColumn="1" w:lastColumn="0" w:noHBand="0" w:noVBand="1"/>
      </w:tblPr>
      <w:tblGrid>
        <w:gridCol w:w="5789"/>
        <w:gridCol w:w="3651"/>
      </w:tblGrid>
      <w:tr w:rsidR="00A046E1" w:rsidRPr="000A3BA1" w:rsidTr="00952D3E">
        <w:trPr>
          <w:trHeight w:val="1126"/>
          <w:tblCellSpacing w:w="0" w:type="dxa"/>
        </w:trPr>
        <w:tc>
          <w:tcPr>
            <w:tcW w:w="5789" w:type="dxa"/>
            <w:tcBorders>
              <w:top w:val="none" w:sz="4" w:space="0" w:color="000000"/>
              <w:left w:val="none" w:sz="4" w:space="0" w:color="000000"/>
              <w:bottom w:val="none" w:sz="4" w:space="0" w:color="000000"/>
              <w:right w:val="none" w:sz="4" w:space="0" w:color="000000"/>
            </w:tcBorders>
            <w:vAlign w:val="center"/>
          </w:tcPr>
          <w:p w:rsidR="00A046E1" w:rsidRPr="000A3BA1" w:rsidRDefault="00A046E1" w:rsidP="00952D3E">
            <w:pPr>
              <w:rPr>
                <w:sz w:val="28"/>
                <w:szCs w:val="28"/>
              </w:rPr>
            </w:pPr>
            <w:r w:rsidRPr="000A3BA1">
              <w:rPr>
                <w:sz w:val="28"/>
                <w:szCs w:val="28"/>
              </w:rPr>
              <w:t>Керуючий справами виконавчого</w:t>
            </w:r>
          </w:p>
          <w:p w:rsidR="00A046E1" w:rsidRPr="000A3BA1" w:rsidRDefault="00A046E1" w:rsidP="00952D3E">
            <w:pPr>
              <w:rPr>
                <w:sz w:val="28"/>
                <w:szCs w:val="28"/>
              </w:rPr>
            </w:pPr>
            <w:r w:rsidRPr="000A3BA1">
              <w:rPr>
                <w:sz w:val="28"/>
                <w:szCs w:val="28"/>
              </w:rPr>
              <w:t>комітету міської ради</w:t>
            </w:r>
          </w:p>
        </w:tc>
        <w:tc>
          <w:tcPr>
            <w:tcW w:w="3651" w:type="dxa"/>
            <w:tcBorders>
              <w:top w:val="none" w:sz="4" w:space="0" w:color="000000"/>
              <w:left w:val="none" w:sz="4" w:space="0" w:color="000000"/>
              <w:bottom w:val="none" w:sz="4" w:space="0" w:color="000000"/>
              <w:right w:val="none" w:sz="4" w:space="0" w:color="000000"/>
            </w:tcBorders>
            <w:vAlign w:val="center"/>
          </w:tcPr>
          <w:p w:rsidR="00A046E1" w:rsidRPr="000A3BA1" w:rsidRDefault="00A046E1" w:rsidP="00952D3E">
            <w:pPr>
              <w:pStyle w:val="af8"/>
              <w:spacing w:before="0" w:beforeAutospacing="0" w:after="0" w:afterAutospacing="0"/>
              <w:rPr>
                <w:sz w:val="28"/>
                <w:szCs w:val="28"/>
                <w:lang w:val="uk-UA"/>
              </w:rPr>
            </w:pPr>
            <w:r w:rsidRPr="000A3BA1">
              <w:rPr>
                <w:color w:val="000000"/>
                <w:sz w:val="28"/>
                <w:szCs w:val="28"/>
                <w:lang w:val="uk-UA"/>
              </w:rPr>
              <w:t xml:space="preserve">          Ірина ОСТРЕНСЬКА</w:t>
            </w:r>
          </w:p>
        </w:tc>
      </w:tr>
    </w:tbl>
    <w:p w:rsidR="00A046E1" w:rsidRPr="000A3BA1" w:rsidRDefault="00A046E1" w:rsidP="00A046E1">
      <w:pPr>
        <w:pStyle w:val="af8"/>
        <w:spacing w:before="0" w:beforeAutospacing="0" w:after="0" w:afterAutospacing="0"/>
        <w:jc w:val="both"/>
        <w:rPr>
          <w:sz w:val="28"/>
          <w:szCs w:val="28"/>
          <w:lang w:val="uk-UA"/>
        </w:rPr>
      </w:pPr>
      <w:r w:rsidRPr="000A3BA1">
        <w:rPr>
          <w:sz w:val="28"/>
          <w:szCs w:val="28"/>
          <w:lang w:val="uk-UA"/>
        </w:rPr>
        <w:t> </w:t>
      </w:r>
    </w:p>
    <w:tbl>
      <w:tblPr>
        <w:tblW w:w="9440" w:type="dxa"/>
        <w:tblCellSpacing w:w="0" w:type="dxa"/>
        <w:tblLayout w:type="fixed"/>
        <w:tblLook w:val="04A0" w:firstRow="1" w:lastRow="0" w:firstColumn="1" w:lastColumn="0" w:noHBand="0" w:noVBand="1"/>
      </w:tblPr>
      <w:tblGrid>
        <w:gridCol w:w="5789"/>
        <w:gridCol w:w="3651"/>
      </w:tblGrid>
      <w:tr w:rsidR="00A046E1" w:rsidRPr="000A3BA1" w:rsidTr="00952D3E">
        <w:trPr>
          <w:trHeight w:val="654"/>
          <w:tblCellSpacing w:w="0" w:type="dxa"/>
        </w:trPr>
        <w:tc>
          <w:tcPr>
            <w:tcW w:w="5789" w:type="dxa"/>
            <w:tcBorders>
              <w:top w:val="none" w:sz="4" w:space="0" w:color="000000"/>
              <w:left w:val="none" w:sz="4" w:space="0" w:color="000000"/>
              <w:bottom w:val="none" w:sz="4" w:space="0" w:color="000000"/>
              <w:right w:val="none" w:sz="4" w:space="0" w:color="000000"/>
            </w:tcBorders>
          </w:tcPr>
          <w:tbl>
            <w:tblPr>
              <w:tblW w:w="0" w:type="auto"/>
              <w:tblCellSpacing w:w="0" w:type="dxa"/>
              <w:tblLayout w:type="fixed"/>
              <w:tblLook w:val="04A0" w:firstRow="1" w:lastRow="0" w:firstColumn="1" w:lastColumn="0" w:noHBand="0" w:noVBand="1"/>
            </w:tblPr>
            <w:tblGrid>
              <w:gridCol w:w="5789"/>
              <w:gridCol w:w="3651"/>
            </w:tblGrid>
            <w:tr w:rsidR="00A046E1" w:rsidRPr="000A3BA1" w:rsidTr="00952D3E">
              <w:trPr>
                <w:trHeight w:val="315"/>
                <w:tblCellSpacing w:w="0" w:type="dxa"/>
              </w:trPr>
              <w:tc>
                <w:tcPr>
                  <w:tcW w:w="5789" w:type="dxa"/>
                  <w:tcBorders>
                    <w:top w:val="none" w:sz="4" w:space="0" w:color="000000"/>
                    <w:left w:val="none" w:sz="4" w:space="0" w:color="000000"/>
                    <w:bottom w:val="none" w:sz="4" w:space="0" w:color="000000"/>
                    <w:right w:val="none" w:sz="4" w:space="0" w:color="000000"/>
                  </w:tcBorders>
                  <w:vAlign w:val="center"/>
                </w:tcPr>
                <w:p w:rsidR="00F03B16" w:rsidRDefault="00A046E1" w:rsidP="00F03B16">
                  <w:pPr>
                    <w:pStyle w:val="af8"/>
                    <w:spacing w:before="0" w:beforeAutospacing="0" w:after="0" w:afterAutospacing="0"/>
                    <w:ind w:left="-108"/>
                    <w:rPr>
                      <w:sz w:val="28"/>
                      <w:szCs w:val="28"/>
                      <w:lang w:val="uk-UA"/>
                    </w:rPr>
                  </w:pPr>
                  <w:r w:rsidRPr="000A3BA1">
                    <w:rPr>
                      <w:color w:val="000000"/>
                      <w:sz w:val="28"/>
                      <w:szCs w:val="28"/>
                      <w:lang w:val="uk-UA"/>
                    </w:rPr>
                    <w:t>Уповноважена  особа з питань</w:t>
                  </w:r>
                </w:p>
                <w:p w:rsidR="00A046E1" w:rsidRPr="000A3BA1" w:rsidRDefault="00A046E1" w:rsidP="00F03B16">
                  <w:pPr>
                    <w:pStyle w:val="af8"/>
                    <w:spacing w:before="0" w:beforeAutospacing="0" w:after="0" w:afterAutospacing="0"/>
                    <w:ind w:left="-108"/>
                    <w:rPr>
                      <w:sz w:val="28"/>
                      <w:szCs w:val="28"/>
                      <w:lang w:val="uk-UA"/>
                    </w:rPr>
                  </w:pPr>
                  <w:r w:rsidRPr="000A3BA1">
                    <w:rPr>
                      <w:color w:val="000000"/>
                      <w:sz w:val="28"/>
                      <w:szCs w:val="28"/>
                      <w:lang w:val="uk-UA"/>
                    </w:rPr>
                    <w:t>запобігання та виявлення корупції</w:t>
                  </w:r>
                  <w:r w:rsidRPr="000A3BA1">
                    <w:rPr>
                      <w:color w:val="000000"/>
                      <w:sz w:val="28"/>
                      <w:szCs w:val="28"/>
                      <w:lang w:val="uk-UA"/>
                    </w:rPr>
                    <w:tab/>
                  </w:r>
                </w:p>
              </w:tc>
              <w:tc>
                <w:tcPr>
                  <w:tcW w:w="3651" w:type="dxa"/>
                  <w:tcBorders>
                    <w:top w:val="none" w:sz="4" w:space="0" w:color="000000"/>
                    <w:left w:val="none" w:sz="4" w:space="0" w:color="000000"/>
                    <w:bottom w:val="none" w:sz="4" w:space="0" w:color="000000"/>
                    <w:right w:val="none" w:sz="4" w:space="0" w:color="000000"/>
                  </w:tcBorders>
                  <w:vAlign w:val="center"/>
                </w:tcPr>
                <w:p w:rsidR="00A046E1" w:rsidRPr="000A3BA1" w:rsidRDefault="00A046E1" w:rsidP="00952D3E">
                  <w:pPr>
                    <w:pStyle w:val="af8"/>
                    <w:spacing w:before="0" w:beforeAutospacing="0" w:after="0" w:afterAutospacing="0"/>
                    <w:rPr>
                      <w:sz w:val="28"/>
                      <w:szCs w:val="28"/>
                      <w:lang w:val="uk-UA"/>
                    </w:rPr>
                  </w:pPr>
                  <w:r w:rsidRPr="000A3BA1">
                    <w:rPr>
                      <w:color w:val="000000"/>
                      <w:sz w:val="28"/>
                      <w:szCs w:val="28"/>
                      <w:lang w:val="uk-UA"/>
                    </w:rPr>
                    <w:t xml:space="preserve">       Світлана ЯМА</w:t>
                  </w:r>
                </w:p>
              </w:tc>
            </w:tr>
          </w:tbl>
          <w:p w:rsidR="00A046E1" w:rsidRPr="000A3BA1" w:rsidRDefault="00A046E1" w:rsidP="00952D3E">
            <w:pPr>
              <w:rPr>
                <w:sz w:val="28"/>
                <w:szCs w:val="28"/>
              </w:rPr>
            </w:pPr>
          </w:p>
        </w:tc>
        <w:tc>
          <w:tcPr>
            <w:tcW w:w="3651" w:type="dxa"/>
            <w:tcBorders>
              <w:top w:val="none" w:sz="4" w:space="0" w:color="000000"/>
              <w:left w:val="none" w:sz="4" w:space="0" w:color="000000"/>
              <w:bottom w:val="none" w:sz="4" w:space="0" w:color="000000"/>
              <w:right w:val="none" w:sz="4" w:space="0" w:color="000000"/>
            </w:tcBorders>
            <w:vAlign w:val="center"/>
          </w:tcPr>
          <w:p w:rsidR="00A046E1" w:rsidRPr="000A3BA1" w:rsidRDefault="00A046E1" w:rsidP="00952D3E">
            <w:pPr>
              <w:pStyle w:val="af8"/>
              <w:spacing w:before="0" w:beforeAutospacing="0" w:after="0" w:afterAutospacing="0"/>
              <w:rPr>
                <w:sz w:val="28"/>
                <w:szCs w:val="28"/>
                <w:lang w:val="uk-UA"/>
              </w:rPr>
            </w:pPr>
            <w:r w:rsidRPr="000A3BA1">
              <w:rPr>
                <w:color w:val="000000"/>
                <w:sz w:val="28"/>
                <w:szCs w:val="28"/>
                <w:lang w:val="uk-UA"/>
              </w:rPr>
              <w:t xml:space="preserve">     </w:t>
            </w:r>
            <w:r>
              <w:rPr>
                <w:color w:val="000000"/>
                <w:sz w:val="28"/>
                <w:szCs w:val="28"/>
                <w:lang w:val="uk-UA"/>
              </w:rPr>
              <w:t xml:space="preserve">     Світлана ЯМА</w:t>
            </w:r>
          </w:p>
        </w:tc>
      </w:tr>
      <w:tr w:rsidR="00A046E1" w:rsidTr="00952D3E">
        <w:trPr>
          <w:trHeight w:val="315"/>
          <w:tblCellSpacing w:w="0" w:type="dxa"/>
        </w:trPr>
        <w:tc>
          <w:tcPr>
            <w:tcW w:w="5789" w:type="dxa"/>
            <w:tcBorders>
              <w:top w:val="none" w:sz="4" w:space="0" w:color="000000"/>
              <w:left w:val="none" w:sz="4" w:space="0" w:color="000000"/>
              <w:bottom w:val="none" w:sz="4" w:space="0" w:color="000000"/>
              <w:right w:val="none" w:sz="4" w:space="0" w:color="000000"/>
            </w:tcBorders>
          </w:tcPr>
          <w:p w:rsidR="00A046E1" w:rsidRDefault="00A046E1" w:rsidP="00952D3E"/>
        </w:tc>
        <w:tc>
          <w:tcPr>
            <w:tcW w:w="3651" w:type="dxa"/>
            <w:tcBorders>
              <w:top w:val="none" w:sz="4" w:space="0" w:color="000000"/>
              <w:left w:val="none" w:sz="4" w:space="0" w:color="000000"/>
              <w:bottom w:val="none" w:sz="4" w:space="0" w:color="000000"/>
              <w:right w:val="none" w:sz="4" w:space="0" w:color="000000"/>
            </w:tcBorders>
            <w:vAlign w:val="center"/>
          </w:tcPr>
          <w:p w:rsidR="00A046E1" w:rsidRDefault="00A046E1" w:rsidP="00952D3E">
            <w:pPr>
              <w:pStyle w:val="af8"/>
              <w:spacing w:before="0" w:beforeAutospacing="0" w:after="0" w:afterAutospacing="0"/>
              <w:rPr>
                <w:lang w:val="uk-UA"/>
              </w:rPr>
            </w:pPr>
          </w:p>
        </w:tc>
      </w:tr>
    </w:tbl>
    <w:p w:rsidR="00A046E1" w:rsidRDefault="00A046E1" w:rsidP="00A046E1">
      <w:pPr>
        <w:pStyle w:val="af8"/>
        <w:spacing w:before="0" w:beforeAutospacing="0" w:after="0" w:afterAutospacing="0"/>
        <w:rPr>
          <w:sz w:val="28"/>
          <w:lang w:val="uk-UA"/>
        </w:rPr>
      </w:pPr>
    </w:p>
    <w:p w:rsidR="0095024F" w:rsidRDefault="0095024F">
      <w:pPr>
        <w:pStyle w:val="af8"/>
        <w:spacing w:before="0" w:beforeAutospacing="0" w:after="0" w:afterAutospacing="0"/>
        <w:jc w:val="both"/>
        <w:rPr>
          <w:sz w:val="28"/>
          <w:szCs w:val="28"/>
          <w:lang w:val="uk-UA"/>
        </w:rPr>
      </w:pPr>
    </w:p>
    <w:p w:rsidR="0095024F" w:rsidRDefault="003A3F00">
      <w:pPr>
        <w:pStyle w:val="af8"/>
        <w:spacing w:before="0" w:beforeAutospacing="0" w:after="0" w:afterAutospacing="0"/>
        <w:jc w:val="both"/>
        <w:rPr>
          <w:sz w:val="28"/>
          <w:szCs w:val="28"/>
          <w:lang w:val="uk-UA"/>
        </w:rPr>
      </w:pPr>
      <w:r>
        <w:rPr>
          <w:sz w:val="28"/>
          <w:szCs w:val="28"/>
          <w:lang w:val="uk-UA"/>
        </w:rPr>
        <w:t> </w:t>
      </w:r>
    </w:p>
    <w:p w:rsidR="0095024F" w:rsidRDefault="003A3F00">
      <w:pPr>
        <w:pStyle w:val="af8"/>
        <w:spacing w:before="0" w:beforeAutospacing="0" w:after="0" w:afterAutospacing="0"/>
        <w:jc w:val="both"/>
        <w:rPr>
          <w:sz w:val="28"/>
          <w:szCs w:val="28"/>
          <w:lang w:val="uk-UA"/>
        </w:rPr>
      </w:pPr>
      <w:r>
        <w:rPr>
          <w:sz w:val="28"/>
          <w:szCs w:val="28"/>
          <w:lang w:val="uk-UA"/>
        </w:rPr>
        <w:t> </w:t>
      </w:r>
    </w:p>
    <w:p w:rsidR="0095024F" w:rsidRDefault="0095024F">
      <w:pPr>
        <w:pStyle w:val="af8"/>
        <w:spacing w:before="0" w:beforeAutospacing="0" w:after="0" w:afterAutospacing="0"/>
        <w:jc w:val="both"/>
        <w:rPr>
          <w:sz w:val="28"/>
          <w:szCs w:val="28"/>
          <w:lang w:val="uk-UA"/>
        </w:rPr>
      </w:pP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rPr>
          <w:lang w:val="uk-UA"/>
        </w:rPr>
      </w:pPr>
      <w:r>
        <w:rPr>
          <w:lang w:val="uk-UA"/>
        </w:rPr>
        <w:t> </w:t>
      </w:r>
    </w:p>
    <w:p w:rsidR="0095024F" w:rsidRDefault="003A3F00">
      <w:pPr>
        <w:pStyle w:val="af8"/>
        <w:spacing w:before="0" w:beforeAutospacing="0" w:after="0" w:afterAutospacing="0"/>
        <w:ind w:left="5386"/>
        <w:jc w:val="both"/>
        <w:rPr>
          <w:lang w:val="uk-UA"/>
        </w:rPr>
      </w:pPr>
      <w:r>
        <w:rPr>
          <w:lang w:val="uk-UA"/>
        </w:rPr>
        <w:t> </w:t>
      </w:r>
    </w:p>
    <w:p w:rsidR="0095024F" w:rsidRDefault="0095024F">
      <w:pPr>
        <w:pStyle w:val="af8"/>
        <w:spacing w:before="0" w:beforeAutospacing="0" w:after="0" w:afterAutospacing="0"/>
        <w:ind w:left="5386"/>
        <w:jc w:val="both"/>
        <w:rPr>
          <w:lang w:val="uk-UA"/>
        </w:rPr>
      </w:pPr>
    </w:p>
    <w:p w:rsidR="0095024F" w:rsidRDefault="0095024F">
      <w:pPr>
        <w:pStyle w:val="af8"/>
        <w:spacing w:before="0" w:beforeAutospacing="0" w:after="0" w:afterAutospacing="0"/>
        <w:ind w:left="5386"/>
        <w:jc w:val="both"/>
        <w:rPr>
          <w:lang w:val="uk-UA"/>
        </w:rPr>
      </w:pPr>
    </w:p>
    <w:p w:rsidR="0095024F" w:rsidRDefault="0095024F">
      <w:pPr>
        <w:pStyle w:val="af8"/>
        <w:spacing w:before="0" w:beforeAutospacing="0" w:after="0" w:afterAutospacing="0"/>
        <w:ind w:left="5386"/>
        <w:jc w:val="both"/>
        <w:rPr>
          <w:lang w:val="uk-UA"/>
        </w:rPr>
      </w:pPr>
    </w:p>
    <w:p w:rsidR="0095024F" w:rsidRDefault="0095024F">
      <w:pPr>
        <w:pStyle w:val="af8"/>
        <w:spacing w:before="0" w:beforeAutospacing="0" w:after="0" w:afterAutospacing="0"/>
        <w:ind w:left="5386"/>
        <w:jc w:val="both"/>
        <w:rPr>
          <w:lang w:val="uk-UA"/>
        </w:rPr>
      </w:pPr>
    </w:p>
    <w:p w:rsidR="0095024F" w:rsidRDefault="0095024F">
      <w:pPr>
        <w:pStyle w:val="af8"/>
        <w:spacing w:before="0" w:beforeAutospacing="0" w:after="0" w:afterAutospacing="0"/>
        <w:ind w:left="5386"/>
        <w:jc w:val="both"/>
        <w:rPr>
          <w:lang w:val="uk-UA"/>
        </w:rPr>
      </w:pPr>
    </w:p>
    <w:p w:rsidR="0095024F" w:rsidRDefault="0095024F">
      <w:pPr>
        <w:pStyle w:val="af8"/>
        <w:spacing w:before="0" w:beforeAutospacing="0" w:after="0" w:afterAutospacing="0"/>
        <w:ind w:left="5386"/>
        <w:jc w:val="both"/>
        <w:rPr>
          <w:lang w:val="uk-UA"/>
        </w:rPr>
      </w:pPr>
    </w:p>
    <w:p w:rsidR="0095024F" w:rsidRDefault="0095024F">
      <w:pPr>
        <w:pStyle w:val="af8"/>
        <w:spacing w:before="0" w:beforeAutospacing="0" w:after="0" w:afterAutospacing="0"/>
        <w:ind w:left="5386"/>
        <w:jc w:val="both"/>
        <w:rPr>
          <w:lang w:val="uk-UA"/>
        </w:rPr>
      </w:pPr>
    </w:p>
    <w:p w:rsidR="0095024F" w:rsidRDefault="0095024F">
      <w:pPr>
        <w:pStyle w:val="af8"/>
        <w:spacing w:before="0" w:beforeAutospacing="0" w:after="0" w:afterAutospacing="0"/>
        <w:ind w:left="5386"/>
        <w:jc w:val="both"/>
        <w:rPr>
          <w:lang w:val="uk-UA"/>
        </w:rPr>
      </w:pPr>
    </w:p>
    <w:p w:rsidR="0095024F" w:rsidRDefault="0095024F">
      <w:pPr>
        <w:pStyle w:val="af8"/>
        <w:spacing w:before="0" w:beforeAutospacing="0" w:after="0" w:afterAutospacing="0"/>
        <w:ind w:left="5386"/>
        <w:jc w:val="both"/>
        <w:rPr>
          <w:lang w:val="uk-UA"/>
        </w:rPr>
      </w:pPr>
    </w:p>
    <w:p w:rsidR="0095024F" w:rsidRDefault="003A3F00">
      <w:pPr>
        <w:pStyle w:val="af8"/>
        <w:spacing w:before="0" w:beforeAutospacing="0" w:after="0" w:afterAutospacing="0"/>
        <w:rPr>
          <w:lang w:val="uk-UA"/>
        </w:rPr>
      </w:pPr>
      <w:r>
        <w:rPr>
          <w:lang w:val="uk-UA"/>
        </w:rPr>
        <w:t> </w:t>
      </w:r>
    </w:p>
    <w:tbl>
      <w:tblPr>
        <w:tblW w:w="10051" w:type="dxa"/>
        <w:tblCellSpacing w:w="0" w:type="dxa"/>
        <w:tblLayout w:type="fixed"/>
        <w:tblLook w:val="04A0" w:firstRow="1" w:lastRow="0" w:firstColumn="1" w:lastColumn="0" w:noHBand="0" w:noVBand="1"/>
      </w:tblPr>
      <w:tblGrid>
        <w:gridCol w:w="6164"/>
        <w:gridCol w:w="3887"/>
      </w:tblGrid>
      <w:tr w:rsidR="0095024F">
        <w:trPr>
          <w:trHeight w:val="421"/>
          <w:tblCellSpacing w:w="0" w:type="dxa"/>
        </w:trPr>
        <w:tc>
          <w:tcPr>
            <w:tcW w:w="6164" w:type="dxa"/>
            <w:tcBorders>
              <w:top w:val="none" w:sz="4" w:space="0" w:color="000000"/>
              <w:left w:val="none" w:sz="4" w:space="0" w:color="000000"/>
              <w:bottom w:val="none" w:sz="4" w:space="0" w:color="000000"/>
              <w:right w:val="none" w:sz="4" w:space="0" w:color="000000"/>
            </w:tcBorders>
          </w:tcPr>
          <w:p w:rsidR="0095024F" w:rsidRDefault="0095024F"/>
        </w:tc>
        <w:tc>
          <w:tcPr>
            <w:tcW w:w="3887" w:type="dxa"/>
            <w:tcBorders>
              <w:top w:val="none" w:sz="4" w:space="0" w:color="000000"/>
              <w:left w:val="none" w:sz="4" w:space="0" w:color="000000"/>
              <w:bottom w:val="none" w:sz="4" w:space="0" w:color="000000"/>
              <w:right w:val="none" w:sz="4" w:space="0" w:color="000000"/>
            </w:tcBorders>
            <w:vAlign w:val="center"/>
          </w:tcPr>
          <w:p w:rsidR="0095024F" w:rsidRDefault="0095024F">
            <w:pPr>
              <w:pStyle w:val="af8"/>
              <w:spacing w:before="0" w:beforeAutospacing="0" w:after="0" w:afterAutospacing="0"/>
              <w:rPr>
                <w:lang w:val="uk-UA"/>
              </w:rPr>
            </w:pPr>
          </w:p>
        </w:tc>
      </w:tr>
      <w:tr w:rsidR="0095024F">
        <w:trPr>
          <w:trHeight w:val="1318"/>
          <w:tblCellSpacing w:w="0" w:type="dxa"/>
        </w:trPr>
        <w:tc>
          <w:tcPr>
            <w:tcW w:w="6164" w:type="dxa"/>
            <w:tcBorders>
              <w:top w:val="none" w:sz="4" w:space="0" w:color="000000"/>
              <w:left w:val="none" w:sz="4" w:space="0" w:color="000000"/>
              <w:bottom w:val="none" w:sz="4" w:space="0" w:color="000000"/>
              <w:right w:val="none" w:sz="4" w:space="0" w:color="000000"/>
            </w:tcBorders>
          </w:tcPr>
          <w:tbl>
            <w:tblPr>
              <w:tblW w:w="10051" w:type="dxa"/>
              <w:tblCellSpacing w:w="0" w:type="dxa"/>
              <w:tblInd w:w="7" w:type="dxa"/>
              <w:tblLayout w:type="fixed"/>
              <w:tblLook w:val="04A0" w:firstRow="1" w:lastRow="0" w:firstColumn="1" w:lastColumn="0" w:noHBand="0" w:noVBand="1"/>
            </w:tblPr>
            <w:tblGrid>
              <w:gridCol w:w="6164"/>
              <w:gridCol w:w="3887"/>
            </w:tblGrid>
            <w:tr w:rsidR="0095024F">
              <w:trPr>
                <w:trHeight w:val="421"/>
                <w:tblCellSpacing w:w="0" w:type="dxa"/>
              </w:trPr>
              <w:tc>
                <w:tcPr>
                  <w:tcW w:w="6164" w:type="dxa"/>
                  <w:tcBorders>
                    <w:top w:val="none" w:sz="4" w:space="0" w:color="000000"/>
                    <w:left w:val="none" w:sz="4" w:space="0" w:color="000000"/>
                    <w:bottom w:val="none" w:sz="4" w:space="0" w:color="000000"/>
                    <w:right w:val="none" w:sz="4" w:space="0" w:color="000000"/>
                  </w:tcBorders>
                  <w:vAlign w:val="center"/>
                </w:tcPr>
                <w:p w:rsidR="0095024F" w:rsidRDefault="0095024F">
                  <w:pPr>
                    <w:pStyle w:val="af8"/>
                    <w:spacing w:before="0" w:beforeAutospacing="0" w:after="0" w:afterAutospacing="0"/>
                    <w:rPr>
                      <w:lang w:val="uk-UA"/>
                    </w:rPr>
                  </w:pPr>
                </w:p>
              </w:tc>
              <w:tc>
                <w:tcPr>
                  <w:tcW w:w="3887" w:type="dxa"/>
                  <w:tcBorders>
                    <w:top w:val="none" w:sz="4" w:space="0" w:color="000000"/>
                    <w:left w:val="none" w:sz="4" w:space="0" w:color="000000"/>
                    <w:bottom w:val="none" w:sz="4" w:space="0" w:color="000000"/>
                    <w:right w:val="none" w:sz="4" w:space="0" w:color="000000"/>
                  </w:tcBorders>
                  <w:vAlign w:val="center"/>
                </w:tcPr>
                <w:p w:rsidR="0095024F" w:rsidRDefault="003A3F00">
                  <w:pPr>
                    <w:pStyle w:val="af8"/>
                    <w:spacing w:before="0" w:beforeAutospacing="0" w:after="0" w:afterAutospacing="0"/>
                    <w:rPr>
                      <w:lang w:val="uk-UA"/>
                    </w:rPr>
                  </w:pPr>
                  <w:r>
                    <w:rPr>
                      <w:color w:val="000000"/>
                      <w:sz w:val="28"/>
                      <w:szCs w:val="28"/>
                      <w:lang w:val="uk-UA"/>
                    </w:rPr>
                    <w:t xml:space="preserve">       Світлана ЯМА</w:t>
                  </w:r>
                </w:p>
              </w:tc>
            </w:tr>
          </w:tbl>
          <w:p w:rsidR="0095024F" w:rsidRDefault="0095024F"/>
        </w:tc>
        <w:tc>
          <w:tcPr>
            <w:tcW w:w="3887" w:type="dxa"/>
            <w:tcBorders>
              <w:top w:val="none" w:sz="4" w:space="0" w:color="000000"/>
              <w:left w:val="none" w:sz="4" w:space="0" w:color="000000"/>
              <w:bottom w:val="none" w:sz="4" w:space="0" w:color="000000"/>
              <w:right w:val="none" w:sz="4" w:space="0" w:color="000000"/>
            </w:tcBorders>
            <w:vAlign w:val="center"/>
          </w:tcPr>
          <w:p w:rsidR="0095024F" w:rsidRDefault="003A3F00">
            <w:pPr>
              <w:pStyle w:val="af8"/>
              <w:spacing w:before="0" w:beforeAutospacing="0" w:after="0" w:afterAutospacing="0"/>
              <w:rPr>
                <w:lang w:val="uk-UA"/>
              </w:rPr>
            </w:pPr>
            <w:r>
              <w:rPr>
                <w:lang w:val="uk-UA"/>
              </w:rPr>
              <w:t> </w:t>
            </w:r>
          </w:p>
        </w:tc>
      </w:tr>
    </w:tbl>
    <w:p w:rsidR="0095024F" w:rsidRDefault="003A3F00">
      <w:pPr>
        <w:pStyle w:val="af8"/>
        <w:spacing w:before="0" w:beforeAutospacing="0" w:after="0" w:afterAutospacing="0"/>
        <w:rPr>
          <w:lang w:val="uk-UA"/>
        </w:rPr>
      </w:pPr>
      <w:r>
        <w:rPr>
          <w:lang w:val="uk-UA"/>
        </w:rPr>
        <w:t> </w:t>
      </w:r>
    </w:p>
    <w:p w:rsidR="0095024F" w:rsidRDefault="0095024F">
      <w:pPr>
        <w:jc w:val="both"/>
        <w:rPr>
          <w:sz w:val="28"/>
          <w:szCs w:val="28"/>
        </w:rPr>
      </w:pPr>
    </w:p>
    <w:sectPr w:rsidR="0095024F" w:rsidSect="00F03B16">
      <w:headerReference w:type="even" r:id="rId9"/>
      <w:pgSz w:w="11906" w:h="16838"/>
      <w:pgMar w:top="284" w:right="714" w:bottom="1418"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D71" w:rsidRDefault="00716D71">
      <w:r>
        <w:separator/>
      </w:r>
    </w:p>
  </w:endnote>
  <w:endnote w:type="continuationSeparator" w:id="0">
    <w:p w:rsidR="00716D71" w:rsidRDefault="0071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D71" w:rsidRDefault="00716D71">
      <w:r>
        <w:separator/>
      </w:r>
    </w:p>
  </w:footnote>
  <w:footnote w:type="continuationSeparator" w:id="0">
    <w:p w:rsidR="00716D71" w:rsidRDefault="00716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4F" w:rsidRDefault="003A3F00">
    <w:pPr>
      <w:pStyle w:val="af1"/>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5024F" w:rsidRDefault="00950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779"/>
    <w:multiLevelType w:val="multilevel"/>
    <w:tmpl w:val="01DA57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3395577"/>
    <w:multiLevelType w:val="multilevel"/>
    <w:tmpl w:val="062AF0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84D1999"/>
    <w:multiLevelType w:val="hybridMultilevel"/>
    <w:tmpl w:val="86168C36"/>
    <w:lvl w:ilvl="0" w:tplc="54907008">
      <w:start w:val="1"/>
      <w:numFmt w:val="decimal"/>
      <w:lvlText w:val="%1."/>
      <w:lvlJc w:val="left"/>
      <w:pPr>
        <w:ind w:left="709" w:hanging="360"/>
      </w:pPr>
    </w:lvl>
    <w:lvl w:ilvl="1" w:tplc="6F2E9198">
      <w:start w:val="1"/>
      <w:numFmt w:val="lowerLetter"/>
      <w:lvlText w:val="%2."/>
      <w:lvlJc w:val="left"/>
      <w:pPr>
        <w:ind w:left="1429" w:hanging="360"/>
      </w:pPr>
    </w:lvl>
    <w:lvl w:ilvl="2" w:tplc="19E83920">
      <w:start w:val="1"/>
      <w:numFmt w:val="lowerRoman"/>
      <w:lvlText w:val="%3."/>
      <w:lvlJc w:val="right"/>
      <w:pPr>
        <w:ind w:left="2149" w:hanging="180"/>
      </w:pPr>
    </w:lvl>
    <w:lvl w:ilvl="3" w:tplc="D6004D94">
      <w:start w:val="1"/>
      <w:numFmt w:val="decimal"/>
      <w:lvlText w:val="%4."/>
      <w:lvlJc w:val="left"/>
      <w:pPr>
        <w:ind w:left="2869" w:hanging="360"/>
      </w:pPr>
    </w:lvl>
    <w:lvl w:ilvl="4" w:tplc="75166284">
      <w:start w:val="1"/>
      <w:numFmt w:val="lowerLetter"/>
      <w:lvlText w:val="%5."/>
      <w:lvlJc w:val="left"/>
      <w:pPr>
        <w:ind w:left="3589" w:hanging="360"/>
      </w:pPr>
    </w:lvl>
    <w:lvl w:ilvl="5" w:tplc="01FC5A56">
      <w:start w:val="1"/>
      <w:numFmt w:val="lowerRoman"/>
      <w:lvlText w:val="%6."/>
      <w:lvlJc w:val="right"/>
      <w:pPr>
        <w:ind w:left="4309" w:hanging="180"/>
      </w:pPr>
    </w:lvl>
    <w:lvl w:ilvl="6" w:tplc="18C6EC96">
      <w:start w:val="1"/>
      <w:numFmt w:val="decimal"/>
      <w:lvlText w:val="%7."/>
      <w:lvlJc w:val="left"/>
      <w:pPr>
        <w:ind w:left="5029" w:hanging="360"/>
      </w:pPr>
    </w:lvl>
    <w:lvl w:ilvl="7" w:tplc="DCAC56CA">
      <w:start w:val="1"/>
      <w:numFmt w:val="lowerLetter"/>
      <w:lvlText w:val="%8."/>
      <w:lvlJc w:val="left"/>
      <w:pPr>
        <w:ind w:left="5749" w:hanging="360"/>
      </w:pPr>
    </w:lvl>
    <w:lvl w:ilvl="8" w:tplc="F8383D72">
      <w:start w:val="1"/>
      <w:numFmt w:val="lowerRoman"/>
      <w:lvlText w:val="%9."/>
      <w:lvlJc w:val="right"/>
      <w:pPr>
        <w:ind w:left="6469" w:hanging="180"/>
      </w:pPr>
    </w:lvl>
  </w:abstractNum>
  <w:abstractNum w:abstractNumId="3">
    <w:nsid w:val="0D6353E7"/>
    <w:multiLevelType w:val="hybridMultilevel"/>
    <w:tmpl w:val="24867222"/>
    <w:lvl w:ilvl="0" w:tplc="21005734">
      <w:start w:val="3"/>
      <w:numFmt w:val="decimal"/>
      <w:lvlText w:val="%1."/>
      <w:lvlJc w:val="left"/>
      <w:pPr>
        <w:ind w:left="643" w:hanging="360"/>
      </w:pPr>
      <w:rPr>
        <w:rFonts w:hint="default"/>
      </w:rPr>
    </w:lvl>
    <w:lvl w:ilvl="1" w:tplc="CE58818E">
      <w:start w:val="1"/>
      <w:numFmt w:val="lowerLetter"/>
      <w:lvlText w:val="%2."/>
      <w:lvlJc w:val="left"/>
      <w:pPr>
        <w:ind w:left="1363" w:hanging="360"/>
      </w:pPr>
    </w:lvl>
    <w:lvl w:ilvl="2" w:tplc="9E92D040">
      <w:start w:val="1"/>
      <w:numFmt w:val="lowerRoman"/>
      <w:lvlText w:val="%3."/>
      <w:lvlJc w:val="right"/>
      <w:pPr>
        <w:ind w:left="2083" w:hanging="180"/>
      </w:pPr>
    </w:lvl>
    <w:lvl w:ilvl="3" w:tplc="B9045DBE">
      <w:start w:val="1"/>
      <w:numFmt w:val="decimal"/>
      <w:lvlText w:val="%4."/>
      <w:lvlJc w:val="left"/>
      <w:pPr>
        <w:ind w:left="2803" w:hanging="360"/>
      </w:pPr>
    </w:lvl>
    <w:lvl w:ilvl="4" w:tplc="BB821DB8">
      <w:start w:val="1"/>
      <w:numFmt w:val="lowerLetter"/>
      <w:lvlText w:val="%5."/>
      <w:lvlJc w:val="left"/>
      <w:pPr>
        <w:ind w:left="3523" w:hanging="360"/>
      </w:pPr>
    </w:lvl>
    <w:lvl w:ilvl="5" w:tplc="61DCCD36">
      <w:start w:val="1"/>
      <w:numFmt w:val="lowerRoman"/>
      <w:lvlText w:val="%6."/>
      <w:lvlJc w:val="right"/>
      <w:pPr>
        <w:ind w:left="4243" w:hanging="180"/>
      </w:pPr>
    </w:lvl>
    <w:lvl w:ilvl="6" w:tplc="34285936">
      <w:start w:val="1"/>
      <w:numFmt w:val="decimal"/>
      <w:lvlText w:val="%7."/>
      <w:lvlJc w:val="left"/>
      <w:pPr>
        <w:ind w:left="4963" w:hanging="360"/>
      </w:pPr>
    </w:lvl>
    <w:lvl w:ilvl="7" w:tplc="F2B48B82">
      <w:start w:val="1"/>
      <w:numFmt w:val="lowerLetter"/>
      <w:lvlText w:val="%8."/>
      <w:lvlJc w:val="left"/>
      <w:pPr>
        <w:ind w:left="5683" w:hanging="360"/>
      </w:pPr>
    </w:lvl>
    <w:lvl w:ilvl="8" w:tplc="64B8572A">
      <w:start w:val="1"/>
      <w:numFmt w:val="lowerRoman"/>
      <w:lvlText w:val="%9."/>
      <w:lvlJc w:val="right"/>
      <w:pPr>
        <w:ind w:left="6403" w:hanging="180"/>
      </w:pPr>
    </w:lvl>
  </w:abstractNum>
  <w:abstractNum w:abstractNumId="4">
    <w:nsid w:val="17997BFA"/>
    <w:multiLevelType w:val="multilevel"/>
    <w:tmpl w:val="5234F1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C0B5ADB"/>
    <w:multiLevelType w:val="hybridMultilevel"/>
    <w:tmpl w:val="79A29CCC"/>
    <w:lvl w:ilvl="0" w:tplc="C302D518">
      <w:start w:val="1"/>
      <w:numFmt w:val="decimal"/>
      <w:lvlText w:val="%1."/>
      <w:lvlJc w:val="left"/>
      <w:pPr>
        <w:ind w:left="709" w:hanging="360"/>
      </w:pPr>
    </w:lvl>
    <w:lvl w:ilvl="1" w:tplc="B252671C">
      <w:start w:val="1"/>
      <w:numFmt w:val="lowerLetter"/>
      <w:lvlText w:val="%2."/>
      <w:lvlJc w:val="left"/>
      <w:pPr>
        <w:ind w:left="1429" w:hanging="360"/>
      </w:pPr>
    </w:lvl>
    <w:lvl w:ilvl="2" w:tplc="3018520A">
      <w:start w:val="1"/>
      <w:numFmt w:val="lowerRoman"/>
      <w:lvlText w:val="%3."/>
      <w:lvlJc w:val="right"/>
      <w:pPr>
        <w:ind w:left="2149" w:hanging="180"/>
      </w:pPr>
    </w:lvl>
    <w:lvl w:ilvl="3" w:tplc="9CE4770E">
      <w:start w:val="1"/>
      <w:numFmt w:val="decimal"/>
      <w:lvlText w:val="%4."/>
      <w:lvlJc w:val="left"/>
      <w:pPr>
        <w:ind w:left="2869" w:hanging="360"/>
      </w:pPr>
    </w:lvl>
    <w:lvl w:ilvl="4" w:tplc="EEC0E928">
      <w:start w:val="1"/>
      <w:numFmt w:val="lowerLetter"/>
      <w:lvlText w:val="%5."/>
      <w:lvlJc w:val="left"/>
      <w:pPr>
        <w:ind w:left="3589" w:hanging="360"/>
      </w:pPr>
    </w:lvl>
    <w:lvl w:ilvl="5" w:tplc="332EDF1A">
      <w:start w:val="1"/>
      <w:numFmt w:val="lowerRoman"/>
      <w:lvlText w:val="%6."/>
      <w:lvlJc w:val="right"/>
      <w:pPr>
        <w:ind w:left="4309" w:hanging="180"/>
      </w:pPr>
    </w:lvl>
    <w:lvl w:ilvl="6" w:tplc="61C09270">
      <w:start w:val="1"/>
      <w:numFmt w:val="decimal"/>
      <w:lvlText w:val="%7."/>
      <w:lvlJc w:val="left"/>
      <w:pPr>
        <w:ind w:left="5029" w:hanging="360"/>
      </w:pPr>
    </w:lvl>
    <w:lvl w:ilvl="7" w:tplc="3F5E4DB0">
      <w:start w:val="1"/>
      <w:numFmt w:val="lowerLetter"/>
      <w:lvlText w:val="%8."/>
      <w:lvlJc w:val="left"/>
      <w:pPr>
        <w:ind w:left="5749" w:hanging="360"/>
      </w:pPr>
    </w:lvl>
    <w:lvl w:ilvl="8" w:tplc="C88E9FC0">
      <w:start w:val="1"/>
      <w:numFmt w:val="lowerRoman"/>
      <w:lvlText w:val="%9."/>
      <w:lvlJc w:val="right"/>
      <w:pPr>
        <w:ind w:left="6469" w:hanging="180"/>
      </w:pPr>
    </w:lvl>
  </w:abstractNum>
  <w:abstractNum w:abstractNumId="6">
    <w:nsid w:val="2EC449A3"/>
    <w:multiLevelType w:val="hybridMultilevel"/>
    <w:tmpl w:val="864A24E2"/>
    <w:lvl w:ilvl="0" w:tplc="76367624">
      <w:start w:val="1"/>
      <w:numFmt w:val="bullet"/>
      <w:lvlText w:val="-"/>
      <w:lvlJc w:val="left"/>
      <w:pPr>
        <w:tabs>
          <w:tab w:val="left" w:pos="720"/>
        </w:tabs>
        <w:ind w:left="720" w:hanging="360"/>
      </w:pPr>
      <w:rPr>
        <w:rFonts w:ascii="Arial" w:eastAsia="Times New Roman" w:hAnsi="Arial" w:cs="Arial" w:hint="default"/>
        <w:color w:val="auto"/>
        <w:sz w:val="28"/>
      </w:rPr>
    </w:lvl>
    <w:lvl w:ilvl="1" w:tplc="A928EC42">
      <w:start w:val="1"/>
      <w:numFmt w:val="bullet"/>
      <w:lvlText w:val="o"/>
      <w:lvlJc w:val="left"/>
      <w:pPr>
        <w:tabs>
          <w:tab w:val="left" w:pos="1440"/>
        </w:tabs>
        <w:ind w:left="1440" w:hanging="360"/>
      </w:pPr>
      <w:rPr>
        <w:rFonts w:ascii="Courier New" w:hAnsi="Courier New" w:cs="Courier New" w:hint="default"/>
      </w:rPr>
    </w:lvl>
    <w:lvl w:ilvl="2" w:tplc="69208AB8">
      <w:start w:val="1"/>
      <w:numFmt w:val="bullet"/>
      <w:lvlText w:val=""/>
      <w:lvlJc w:val="left"/>
      <w:pPr>
        <w:tabs>
          <w:tab w:val="left" w:pos="2160"/>
        </w:tabs>
        <w:ind w:left="2160" w:hanging="360"/>
      </w:pPr>
      <w:rPr>
        <w:rFonts w:ascii="Wingdings" w:hAnsi="Wingdings" w:hint="default"/>
      </w:rPr>
    </w:lvl>
    <w:lvl w:ilvl="3" w:tplc="32486356">
      <w:start w:val="1"/>
      <w:numFmt w:val="bullet"/>
      <w:lvlText w:val=""/>
      <w:lvlJc w:val="left"/>
      <w:pPr>
        <w:tabs>
          <w:tab w:val="left" w:pos="2880"/>
        </w:tabs>
        <w:ind w:left="2880" w:hanging="360"/>
      </w:pPr>
      <w:rPr>
        <w:rFonts w:ascii="Symbol" w:hAnsi="Symbol" w:hint="default"/>
      </w:rPr>
    </w:lvl>
    <w:lvl w:ilvl="4" w:tplc="417CAC16">
      <w:start w:val="1"/>
      <w:numFmt w:val="bullet"/>
      <w:lvlText w:val="o"/>
      <w:lvlJc w:val="left"/>
      <w:pPr>
        <w:tabs>
          <w:tab w:val="left" w:pos="3600"/>
        </w:tabs>
        <w:ind w:left="3600" w:hanging="360"/>
      </w:pPr>
      <w:rPr>
        <w:rFonts w:ascii="Courier New" w:hAnsi="Courier New" w:cs="Courier New" w:hint="default"/>
      </w:rPr>
    </w:lvl>
    <w:lvl w:ilvl="5" w:tplc="33B86EBA">
      <w:start w:val="1"/>
      <w:numFmt w:val="bullet"/>
      <w:lvlText w:val=""/>
      <w:lvlJc w:val="left"/>
      <w:pPr>
        <w:tabs>
          <w:tab w:val="left" w:pos="4320"/>
        </w:tabs>
        <w:ind w:left="4320" w:hanging="360"/>
      </w:pPr>
      <w:rPr>
        <w:rFonts w:ascii="Wingdings" w:hAnsi="Wingdings" w:hint="default"/>
      </w:rPr>
    </w:lvl>
    <w:lvl w:ilvl="6" w:tplc="36E8A928">
      <w:start w:val="1"/>
      <w:numFmt w:val="bullet"/>
      <w:lvlText w:val=""/>
      <w:lvlJc w:val="left"/>
      <w:pPr>
        <w:tabs>
          <w:tab w:val="left" w:pos="5040"/>
        </w:tabs>
        <w:ind w:left="5040" w:hanging="360"/>
      </w:pPr>
      <w:rPr>
        <w:rFonts w:ascii="Symbol" w:hAnsi="Symbol" w:hint="default"/>
      </w:rPr>
    </w:lvl>
    <w:lvl w:ilvl="7" w:tplc="F5DEF4A6">
      <w:start w:val="1"/>
      <w:numFmt w:val="bullet"/>
      <w:lvlText w:val="o"/>
      <w:lvlJc w:val="left"/>
      <w:pPr>
        <w:tabs>
          <w:tab w:val="left" w:pos="5760"/>
        </w:tabs>
        <w:ind w:left="5760" w:hanging="360"/>
      </w:pPr>
      <w:rPr>
        <w:rFonts w:ascii="Courier New" w:hAnsi="Courier New" w:cs="Courier New" w:hint="default"/>
      </w:rPr>
    </w:lvl>
    <w:lvl w:ilvl="8" w:tplc="13F85FCE">
      <w:start w:val="1"/>
      <w:numFmt w:val="bullet"/>
      <w:lvlText w:val=""/>
      <w:lvlJc w:val="left"/>
      <w:pPr>
        <w:tabs>
          <w:tab w:val="left" w:pos="6480"/>
        </w:tabs>
        <w:ind w:left="6480" w:hanging="360"/>
      </w:pPr>
      <w:rPr>
        <w:rFonts w:ascii="Wingdings" w:hAnsi="Wingdings" w:hint="default"/>
      </w:rPr>
    </w:lvl>
  </w:abstractNum>
  <w:abstractNum w:abstractNumId="7">
    <w:nsid w:val="344E58DD"/>
    <w:multiLevelType w:val="hybridMultilevel"/>
    <w:tmpl w:val="CCCC4C54"/>
    <w:lvl w:ilvl="0" w:tplc="A0406216">
      <w:start w:val="1"/>
      <w:numFmt w:val="decimal"/>
      <w:lvlText w:val="%1."/>
      <w:lvlJc w:val="left"/>
      <w:pPr>
        <w:tabs>
          <w:tab w:val="left" w:pos="1890"/>
        </w:tabs>
        <w:ind w:left="1890" w:hanging="1170"/>
      </w:pPr>
      <w:rPr>
        <w:rFonts w:hint="default"/>
      </w:rPr>
    </w:lvl>
    <w:lvl w:ilvl="1" w:tplc="7FC2A8DA">
      <w:start w:val="1"/>
      <w:numFmt w:val="lowerLetter"/>
      <w:lvlText w:val="%2."/>
      <w:lvlJc w:val="left"/>
      <w:pPr>
        <w:tabs>
          <w:tab w:val="left" w:pos="1800"/>
        </w:tabs>
        <w:ind w:left="1800" w:hanging="360"/>
      </w:pPr>
    </w:lvl>
    <w:lvl w:ilvl="2" w:tplc="630E8AA8">
      <w:start w:val="1"/>
      <w:numFmt w:val="lowerRoman"/>
      <w:lvlText w:val="%3."/>
      <w:lvlJc w:val="right"/>
      <w:pPr>
        <w:tabs>
          <w:tab w:val="left" w:pos="2520"/>
        </w:tabs>
        <w:ind w:left="2520" w:hanging="180"/>
      </w:pPr>
    </w:lvl>
    <w:lvl w:ilvl="3" w:tplc="D67E1BA8">
      <w:start w:val="1"/>
      <w:numFmt w:val="decimal"/>
      <w:lvlText w:val="%4."/>
      <w:lvlJc w:val="left"/>
      <w:pPr>
        <w:tabs>
          <w:tab w:val="left" w:pos="3240"/>
        </w:tabs>
        <w:ind w:left="3240" w:hanging="360"/>
      </w:pPr>
    </w:lvl>
    <w:lvl w:ilvl="4" w:tplc="7764B774">
      <w:start w:val="1"/>
      <w:numFmt w:val="lowerLetter"/>
      <w:lvlText w:val="%5."/>
      <w:lvlJc w:val="left"/>
      <w:pPr>
        <w:tabs>
          <w:tab w:val="left" w:pos="3960"/>
        </w:tabs>
        <w:ind w:left="3960" w:hanging="360"/>
      </w:pPr>
    </w:lvl>
    <w:lvl w:ilvl="5" w:tplc="5FE41A3E">
      <w:start w:val="1"/>
      <w:numFmt w:val="lowerRoman"/>
      <w:lvlText w:val="%6."/>
      <w:lvlJc w:val="right"/>
      <w:pPr>
        <w:tabs>
          <w:tab w:val="left" w:pos="4680"/>
        </w:tabs>
        <w:ind w:left="4680" w:hanging="180"/>
      </w:pPr>
    </w:lvl>
    <w:lvl w:ilvl="6" w:tplc="11646CF4">
      <w:start w:val="1"/>
      <w:numFmt w:val="decimal"/>
      <w:lvlText w:val="%7."/>
      <w:lvlJc w:val="left"/>
      <w:pPr>
        <w:tabs>
          <w:tab w:val="left" w:pos="5400"/>
        </w:tabs>
        <w:ind w:left="5400" w:hanging="360"/>
      </w:pPr>
    </w:lvl>
    <w:lvl w:ilvl="7" w:tplc="431CECAE">
      <w:start w:val="1"/>
      <w:numFmt w:val="lowerLetter"/>
      <w:lvlText w:val="%8."/>
      <w:lvlJc w:val="left"/>
      <w:pPr>
        <w:tabs>
          <w:tab w:val="left" w:pos="6120"/>
        </w:tabs>
        <w:ind w:left="6120" w:hanging="360"/>
      </w:pPr>
    </w:lvl>
    <w:lvl w:ilvl="8" w:tplc="6E1A4316">
      <w:start w:val="1"/>
      <w:numFmt w:val="lowerRoman"/>
      <w:lvlText w:val="%9."/>
      <w:lvlJc w:val="right"/>
      <w:pPr>
        <w:tabs>
          <w:tab w:val="left" w:pos="6840"/>
        </w:tabs>
        <w:ind w:left="6840" w:hanging="180"/>
      </w:pPr>
    </w:lvl>
  </w:abstractNum>
  <w:abstractNum w:abstractNumId="8">
    <w:nsid w:val="35327489"/>
    <w:multiLevelType w:val="hybridMultilevel"/>
    <w:tmpl w:val="D6062550"/>
    <w:lvl w:ilvl="0" w:tplc="ED4C001C">
      <w:start w:val="1"/>
      <w:numFmt w:val="bullet"/>
      <w:lvlText w:val="-"/>
      <w:lvlJc w:val="left"/>
      <w:pPr>
        <w:ind w:left="720" w:hanging="360"/>
      </w:pPr>
      <w:rPr>
        <w:rFonts w:ascii="Times New Roman" w:eastAsia="Times New Roman" w:hAnsi="Times New Roman" w:cs="Times New Roman" w:hint="default"/>
      </w:rPr>
    </w:lvl>
    <w:lvl w:ilvl="1" w:tplc="A7E80E96">
      <w:start w:val="1"/>
      <w:numFmt w:val="bullet"/>
      <w:lvlText w:val="o"/>
      <w:lvlJc w:val="left"/>
      <w:pPr>
        <w:ind w:left="1440" w:hanging="360"/>
      </w:pPr>
      <w:rPr>
        <w:rFonts w:ascii="Courier New" w:hAnsi="Courier New" w:cs="Courier New" w:hint="default"/>
      </w:rPr>
    </w:lvl>
    <w:lvl w:ilvl="2" w:tplc="EE0CF716">
      <w:start w:val="1"/>
      <w:numFmt w:val="bullet"/>
      <w:lvlText w:val=""/>
      <w:lvlJc w:val="left"/>
      <w:pPr>
        <w:ind w:left="2160" w:hanging="360"/>
      </w:pPr>
      <w:rPr>
        <w:rFonts w:ascii="Wingdings" w:hAnsi="Wingdings" w:hint="default"/>
      </w:rPr>
    </w:lvl>
    <w:lvl w:ilvl="3" w:tplc="88E2D0B2">
      <w:start w:val="1"/>
      <w:numFmt w:val="bullet"/>
      <w:lvlText w:val=""/>
      <w:lvlJc w:val="left"/>
      <w:pPr>
        <w:ind w:left="2880" w:hanging="360"/>
      </w:pPr>
      <w:rPr>
        <w:rFonts w:ascii="Symbol" w:hAnsi="Symbol" w:hint="default"/>
      </w:rPr>
    </w:lvl>
    <w:lvl w:ilvl="4" w:tplc="B2945D7E">
      <w:start w:val="1"/>
      <w:numFmt w:val="bullet"/>
      <w:lvlText w:val="o"/>
      <w:lvlJc w:val="left"/>
      <w:pPr>
        <w:ind w:left="3600" w:hanging="360"/>
      </w:pPr>
      <w:rPr>
        <w:rFonts w:ascii="Courier New" w:hAnsi="Courier New" w:cs="Courier New" w:hint="default"/>
      </w:rPr>
    </w:lvl>
    <w:lvl w:ilvl="5" w:tplc="2EE204CC">
      <w:start w:val="1"/>
      <w:numFmt w:val="bullet"/>
      <w:lvlText w:val=""/>
      <w:lvlJc w:val="left"/>
      <w:pPr>
        <w:ind w:left="4320" w:hanging="360"/>
      </w:pPr>
      <w:rPr>
        <w:rFonts w:ascii="Wingdings" w:hAnsi="Wingdings" w:hint="default"/>
      </w:rPr>
    </w:lvl>
    <w:lvl w:ilvl="6" w:tplc="4462BD4E">
      <w:start w:val="1"/>
      <w:numFmt w:val="bullet"/>
      <w:lvlText w:val=""/>
      <w:lvlJc w:val="left"/>
      <w:pPr>
        <w:ind w:left="5040" w:hanging="360"/>
      </w:pPr>
      <w:rPr>
        <w:rFonts w:ascii="Symbol" w:hAnsi="Symbol" w:hint="default"/>
      </w:rPr>
    </w:lvl>
    <w:lvl w:ilvl="7" w:tplc="DFAA159E">
      <w:start w:val="1"/>
      <w:numFmt w:val="bullet"/>
      <w:lvlText w:val="o"/>
      <w:lvlJc w:val="left"/>
      <w:pPr>
        <w:ind w:left="5760" w:hanging="360"/>
      </w:pPr>
      <w:rPr>
        <w:rFonts w:ascii="Courier New" w:hAnsi="Courier New" w:cs="Courier New" w:hint="default"/>
      </w:rPr>
    </w:lvl>
    <w:lvl w:ilvl="8" w:tplc="8FA63DA2">
      <w:start w:val="1"/>
      <w:numFmt w:val="bullet"/>
      <w:lvlText w:val=""/>
      <w:lvlJc w:val="left"/>
      <w:pPr>
        <w:ind w:left="6480" w:hanging="360"/>
      </w:pPr>
      <w:rPr>
        <w:rFonts w:ascii="Wingdings" w:hAnsi="Wingdings" w:hint="default"/>
      </w:rPr>
    </w:lvl>
  </w:abstractNum>
  <w:abstractNum w:abstractNumId="9">
    <w:nsid w:val="507D0F2C"/>
    <w:multiLevelType w:val="hybridMultilevel"/>
    <w:tmpl w:val="7E96CF10"/>
    <w:lvl w:ilvl="0" w:tplc="18B65D02">
      <w:start w:val="1"/>
      <w:numFmt w:val="decimal"/>
      <w:lvlText w:val="%1."/>
      <w:lvlJc w:val="left"/>
      <w:pPr>
        <w:tabs>
          <w:tab w:val="left" w:pos="720"/>
        </w:tabs>
        <w:ind w:left="720" w:hanging="360"/>
      </w:pPr>
    </w:lvl>
    <w:lvl w:ilvl="1" w:tplc="B0F8BCD2">
      <w:start w:val="1"/>
      <w:numFmt w:val="decimal"/>
      <w:lvlText w:val="%2."/>
      <w:lvlJc w:val="left"/>
      <w:pPr>
        <w:tabs>
          <w:tab w:val="left" w:pos="1440"/>
        </w:tabs>
        <w:ind w:left="1440" w:hanging="360"/>
      </w:pPr>
    </w:lvl>
    <w:lvl w:ilvl="2" w:tplc="71FA0190">
      <w:start w:val="1"/>
      <w:numFmt w:val="decimal"/>
      <w:lvlText w:val="%3."/>
      <w:lvlJc w:val="left"/>
      <w:pPr>
        <w:tabs>
          <w:tab w:val="left" w:pos="2160"/>
        </w:tabs>
        <w:ind w:left="2160" w:hanging="360"/>
      </w:pPr>
    </w:lvl>
    <w:lvl w:ilvl="3" w:tplc="2C7883C6">
      <w:start w:val="1"/>
      <w:numFmt w:val="decimal"/>
      <w:lvlText w:val="%4."/>
      <w:lvlJc w:val="left"/>
      <w:pPr>
        <w:tabs>
          <w:tab w:val="left" w:pos="2880"/>
        </w:tabs>
        <w:ind w:left="2880" w:hanging="360"/>
      </w:pPr>
    </w:lvl>
    <w:lvl w:ilvl="4" w:tplc="A5B6D790">
      <w:start w:val="1"/>
      <w:numFmt w:val="decimal"/>
      <w:lvlText w:val="%5."/>
      <w:lvlJc w:val="left"/>
      <w:pPr>
        <w:tabs>
          <w:tab w:val="left" w:pos="3600"/>
        </w:tabs>
        <w:ind w:left="3600" w:hanging="360"/>
      </w:pPr>
    </w:lvl>
    <w:lvl w:ilvl="5" w:tplc="2D94FF50">
      <w:start w:val="1"/>
      <w:numFmt w:val="decimal"/>
      <w:lvlText w:val="%6."/>
      <w:lvlJc w:val="left"/>
      <w:pPr>
        <w:tabs>
          <w:tab w:val="left" w:pos="4320"/>
        </w:tabs>
        <w:ind w:left="4320" w:hanging="360"/>
      </w:pPr>
    </w:lvl>
    <w:lvl w:ilvl="6" w:tplc="3DB47A84">
      <w:start w:val="1"/>
      <w:numFmt w:val="decimal"/>
      <w:lvlText w:val="%7."/>
      <w:lvlJc w:val="left"/>
      <w:pPr>
        <w:tabs>
          <w:tab w:val="left" w:pos="5040"/>
        </w:tabs>
        <w:ind w:left="5040" w:hanging="360"/>
      </w:pPr>
    </w:lvl>
    <w:lvl w:ilvl="7" w:tplc="7E9491F0">
      <w:start w:val="1"/>
      <w:numFmt w:val="decimal"/>
      <w:lvlText w:val="%8."/>
      <w:lvlJc w:val="left"/>
      <w:pPr>
        <w:tabs>
          <w:tab w:val="left" w:pos="5760"/>
        </w:tabs>
        <w:ind w:left="5760" w:hanging="360"/>
      </w:pPr>
    </w:lvl>
    <w:lvl w:ilvl="8" w:tplc="2E421C0C">
      <w:start w:val="1"/>
      <w:numFmt w:val="decimal"/>
      <w:lvlText w:val="%9."/>
      <w:lvlJc w:val="left"/>
      <w:pPr>
        <w:tabs>
          <w:tab w:val="left" w:pos="6480"/>
        </w:tabs>
        <w:ind w:left="6480" w:hanging="360"/>
      </w:pPr>
    </w:lvl>
  </w:abstractNum>
  <w:abstractNum w:abstractNumId="10">
    <w:nsid w:val="56C7537D"/>
    <w:multiLevelType w:val="hybridMultilevel"/>
    <w:tmpl w:val="3970C916"/>
    <w:lvl w:ilvl="0" w:tplc="D1707234">
      <w:start w:val="1"/>
      <w:numFmt w:val="bullet"/>
      <w:lvlText w:val="-"/>
      <w:lvlJc w:val="left"/>
      <w:pPr>
        <w:ind w:left="720" w:hanging="360"/>
      </w:pPr>
      <w:rPr>
        <w:rFonts w:ascii="Times New Roman" w:eastAsia="Times New Roman" w:hAnsi="Times New Roman" w:cs="Times New Roman" w:hint="default"/>
      </w:rPr>
    </w:lvl>
    <w:lvl w:ilvl="1" w:tplc="B9100916">
      <w:start w:val="1"/>
      <w:numFmt w:val="bullet"/>
      <w:lvlText w:val="o"/>
      <w:lvlJc w:val="left"/>
      <w:pPr>
        <w:ind w:left="1440" w:hanging="360"/>
      </w:pPr>
      <w:rPr>
        <w:rFonts w:ascii="Courier New" w:hAnsi="Courier New" w:cs="Courier New" w:hint="default"/>
      </w:rPr>
    </w:lvl>
    <w:lvl w:ilvl="2" w:tplc="D8945D60">
      <w:start w:val="1"/>
      <w:numFmt w:val="bullet"/>
      <w:lvlText w:val=""/>
      <w:lvlJc w:val="left"/>
      <w:pPr>
        <w:ind w:left="2160" w:hanging="360"/>
      </w:pPr>
      <w:rPr>
        <w:rFonts w:ascii="Wingdings" w:hAnsi="Wingdings" w:hint="default"/>
      </w:rPr>
    </w:lvl>
    <w:lvl w:ilvl="3" w:tplc="8258FB0A">
      <w:start w:val="1"/>
      <w:numFmt w:val="bullet"/>
      <w:lvlText w:val=""/>
      <w:lvlJc w:val="left"/>
      <w:pPr>
        <w:ind w:left="2880" w:hanging="360"/>
      </w:pPr>
      <w:rPr>
        <w:rFonts w:ascii="Symbol" w:hAnsi="Symbol" w:hint="default"/>
      </w:rPr>
    </w:lvl>
    <w:lvl w:ilvl="4" w:tplc="6C5A2450">
      <w:start w:val="1"/>
      <w:numFmt w:val="bullet"/>
      <w:lvlText w:val="o"/>
      <w:lvlJc w:val="left"/>
      <w:pPr>
        <w:ind w:left="3600" w:hanging="360"/>
      </w:pPr>
      <w:rPr>
        <w:rFonts w:ascii="Courier New" w:hAnsi="Courier New" w:cs="Courier New" w:hint="default"/>
      </w:rPr>
    </w:lvl>
    <w:lvl w:ilvl="5" w:tplc="75B29D28">
      <w:start w:val="1"/>
      <w:numFmt w:val="bullet"/>
      <w:lvlText w:val=""/>
      <w:lvlJc w:val="left"/>
      <w:pPr>
        <w:ind w:left="4320" w:hanging="360"/>
      </w:pPr>
      <w:rPr>
        <w:rFonts w:ascii="Wingdings" w:hAnsi="Wingdings" w:hint="default"/>
      </w:rPr>
    </w:lvl>
    <w:lvl w:ilvl="6" w:tplc="9748494E">
      <w:start w:val="1"/>
      <w:numFmt w:val="bullet"/>
      <w:lvlText w:val=""/>
      <w:lvlJc w:val="left"/>
      <w:pPr>
        <w:ind w:left="5040" w:hanging="360"/>
      </w:pPr>
      <w:rPr>
        <w:rFonts w:ascii="Symbol" w:hAnsi="Symbol" w:hint="default"/>
      </w:rPr>
    </w:lvl>
    <w:lvl w:ilvl="7" w:tplc="B58A0AF2">
      <w:start w:val="1"/>
      <w:numFmt w:val="bullet"/>
      <w:lvlText w:val="o"/>
      <w:lvlJc w:val="left"/>
      <w:pPr>
        <w:ind w:left="5760" w:hanging="360"/>
      </w:pPr>
      <w:rPr>
        <w:rFonts w:ascii="Courier New" w:hAnsi="Courier New" w:cs="Courier New" w:hint="default"/>
      </w:rPr>
    </w:lvl>
    <w:lvl w:ilvl="8" w:tplc="4CAAAE78">
      <w:start w:val="1"/>
      <w:numFmt w:val="bullet"/>
      <w:lvlText w:val=""/>
      <w:lvlJc w:val="left"/>
      <w:pPr>
        <w:ind w:left="6480" w:hanging="360"/>
      </w:pPr>
      <w:rPr>
        <w:rFonts w:ascii="Wingdings" w:hAnsi="Wingdings" w:hint="default"/>
      </w:rPr>
    </w:lvl>
  </w:abstractNum>
  <w:abstractNum w:abstractNumId="11">
    <w:nsid w:val="77210E55"/>
    <w:multiLevelType w:val="hybridMultilevel"/>
    <w:tmpl w:val="0AF0DA42"/>
    <w:lvl w:ilvl="0" w:tplc="C08C5640">
      <w:start w:val="2"/>
      <w:numFmt w:val="decimal"/>
      <w:lvlText w:val="%1."/>
      <w:lvlJc w:val="left"/>
      <w:pPr>
        <w:tabs>
          <w:tab w:val="left" w:pos="1080"/>
        </w:tabs>
        <w:ind w:left="1080" w:hanging="360"/>
      </w:pPr>
      <w:rPr>
        <w:rFonts w:hint="default"/>
      </w:rPr>
    </w:lvl>
    <w:lvl w:ilvl="1" w:tplc="53F42378">
      <w:start w:val="1"/>
      <w:numFmt w:val="lowerLetter"/>
      <w:lvlText w:val="%2."/>
      <w:lvlJc w:val="left"/>
      <w:pPr>
        <w:tabs>
          <w:tab w:val="left" w:pos="1800"/>
        </w:tabs>
        <w:ind w:left="1800" w:hanging="360"/>
      </w:pPr>
    </w:lvl>
    <w:lvl w:ilvl="2" w:tplc="17162218">
      <w:start w:val="1"/>
      <w:numFmt w:val="lowerRoman"/>
      <w:lvlText w:val="%3."/>
      <w:lvlJc w:val="right"/>
      <w:pPr>
        <w:tabs>
          <w:tab w:val="left" w:pos="2520"/>
        </w:tabs>
        <w:ind w:left="2520" w:hanging="180"/>
      </w:pPr>
    </w:lvl>
    <w:lvl w:ilvl="3" w:tplc="607867A4">
      <w:start w:val="1"/>
      <w:numFmt w:val="decimal"/>
      <w:lvlText w:val="%4."/>
      <w:lvlJc w:val="left"/>
      <w:pPr>
        <w:tabs>
          <w:tab w:val="left" w:pos="3240"/>
        </w:tabs>
        <w:ind w:left="3240" w:hanging="360"/>
      </w:pPr>
    </w:lvl>
    <w:lvl w:ilvl="4" w:tplc="7144C64E">
      <w:start w:val="1"/>
      <w:numFmt w:val="lowerLetter"/>
      <w:lvlText w:val="%5."/>
      <w:lvlJc w:val="left"/>
      <w:pPr>
        <w:tabs>
          <w:tab w:val="left" w:pos="3960"/>
        </w:tabs>
        <w:ind w:left="3960" w:hanging="360"/>
      </w:pPr>
    </w:lvl>
    <w:lvl w:ilvl="5" w:tplc="10E8167C">
      <w:start w:val="1"/>
      <w:numFmt w:val="lowerRoman"/>
      <w:lvlText w:val="%6."/>
      <w:lvlJc w:val="right"/>
      <w:pPr>
        <w:tabs>
          <w:tab w:val="left" w:pos="4680"/>
        </w:tabs>
        <w:ind w:left="4680" w:hanging="180"/>
      </w:pPr>
    </w:lvl>
    <w:lvl w:ilvl="6" w:tplc="F508ECD2">
      <w:start w:val="1"/>
      <w:numFmt w:val="decimal"/>
      <w:lvlText w:val="%7."/>
      <w:lvlJc w:val="left"/>
      <w:pPr>
        <w:tabs>
          <w:tab w:val="left" w:pos="5400"/>
        </w:tabs>
        <w:ind w:left="5400" w:hanging="360"/>
      </w:pPr>
    </w:lvl>
    <w:lvl w:ilvl="7" w:tplc="D4369812">
      <w:start w:val="1"/>
      <w:numFmt w:val="lowerLetter"/>
      <w:lvlText w:val="%8."/>
      <w:lvlJc w:val="left"/>
      <w:pPr>
        <w:tabs>
          <w:tab w:val="left" w:pos="6120"/>
        </w:tabs>
        <w:ind w:left="6120" w:hanging="360"/>
      </w:pPr>
    </w:lvl>
    <w:lvl w:ilvl="8" w:tplc="54581904">
      <w:start w:val="1"/>
      <w:numFmt w:val="lowerRoman"/>
      <w:lvlText w:val="%9."/>
      <w:lvlJc w:val="right"/>
      <w:pPr>
        <w:tabs>
          <w:tab w:val="left" w:pos="6840"/>
        </w:tabs>
        <w:ind w:left="6840" w:hanging="180"/>
      </w:pPr>
    </w:lvl>
  </w:abstractNum>
  <w:abstractNum w:abstractNumId="12">
    <w:nsid w:val="7A706D4D"/>
    <w:multiLevelType w:val="hybridMultilevel"/>
    <w:tmpl w:val="BD924318"/>
    <w:lvl w:ilvl="0" w:tplc="5EF08890">
      <w:start w:val="1"/>
      <w:numFmt w:val="decimal"/>
      <w:lvlText w:val="%1."/>
      <w:lvlJc w:val="left"/>
      <w:pPr>
        <w:tabs>
          <w:tab w:val="left" w:pos="720"/>
        </w:tabs>
        <w:ind w:left="720" w:hanging="360"/>
      </w:pPr>
      <w:rPr>
        <w:rFonts w:hint="default"/>
      </w:rPr>
    </w:lvl>
    <w:lvl w:ilvl="1" w:tplc="6ED68612">
      <w:start w:val="1"/>
      <w:numFmt w:val="lowerLetter"/>
      <w:lvlText w:val="%2."/>
      <w:lvlJc w:val="left"/>
      <w:pPr>
        <w:tabs>
          <w:tab w:val="left" w:pos="1440"/>
        </w:tabs>
        <w:ind w:left="1440" w:hanging="360"/>
      </w:pPr>
    </w:lvl>
    <w:lvl w:ilvl="2" w:tplc="E4866E1C">
      <w:start w:val="1"/>
      <w:numFmt w:val="lowerRoman"/>
      <w:lvlText w:val="%3."/>
      <w:lvlJc w:val="right"/>
      <w:pPr>
        <w:tabs>
          <w:tab w:val="left" w:pos="2160"/>
        </w:tabs>
        <w:ind w:left="2160" w:hanging="180"/>
      </w:pPr>
    </w:lvl>
    <w:lvl w:ilvl="3" w:tplc="AB72AD4E">
      <w:start w:val="1"/>
      <w:numFmt w:val="decimal"/>
      <w:lvlText w:val="%4."/>
      <w:lvlJc w:val="left"/>
      <w:pPr>
        <w:tabs>
          <w:tab w:val="left" w:pos="2880"/>
        </w:tabs>
        <w:ind w:left="2880" w:hanging="360"/>
      </w:pPr>
    </w:lvl>
    <w:lvl w:ilvl="4" w:tplc="0A84B460">
      <w:start w:val="1"/>
      <w:numFmt w:val="lowerLetter"/>
      <w:lvlText w:val="%5."/>
      <w:lvlJc w:val="left"/>
      <w:pPr>
        <w:tabs>
          <w:tab w:val="left" w:pos="3600"/>
        </w:tabs>
        <w:ind w:left="3600" w:hanging="360"/>
      </w:pPr>
    </w:lvl>
    <w:lvl w:ilvl="5" w:tplc="63D420F0">
      <w:start w:val="1"/>
      <w:numFmt w:val="lowerRoman"/>
      <w:lvlText w:val="%6."/>
      <w:lvlJc w:val="right"/>
      <w:pPr>
        <w:tabs>
          <w:tab w:val="left" w:pos="4320"/>
        </w:tabs>
        <w:ind w:left="4320" w:hanging="180"/>
      </w:pPr>
    </w:lvl>
    <w:lvl w:ilvl="6" w:tplc="F9E09078">
      <w:start w:val="1"/>
      <w:numFmt w:val="decimal"/>
      <w:lvlText w:val="%7."/>
      <w:lvlJc w:val="left"/>
      <w:pPr>
        <w:tabs>
          <w:tab w:val="left" w:pos="5040"/>
        </w:tabs>
        <w:ind w:left="5040" w:hanging="360"/>
      </w:pPr>
    </w:lvl>
    <w:lvl w:ilvl="7" w:tplc="CBF616E8">
      <w:start w:val="1"/>
      <w:numFmt w:val="lowerLetter"/>
      <w:lvlText w:val="%8."/>
      <w:lvlJc w:val="left"/>
      <w:pPr>
        <w:tabs>
          <w:tab w:val="left" w:pos="5760"/>
        </w:tabs>
        <w:ind w:left="5760" w:hanging="360"/>
      </w:pPr>
    </w:lvl>
    <w:lvl w:ilvl="8" w:tplc="32D434C6">
      <w:start w:val="1"/>
      <w:numFmt w:val="lowerRoman"/>
      <w:lvlText w:val="%9."/>
      <w:lvlJc w:val="right"/>
      <w:pPr>
        <w:tabs>
          <w:tab w:val="left" w:pos="6480"/>
        </w:tabs>
        <w:ind w:left="6480" w:hanging="180"/>
      </w:pPr>
    </w:lvl>
  </w:abstractNum>
  <w:abstractNum w:abstractNumId="13">
    <w:nsid w:val="7BE25144"/>
    <w:multiLevelType w:val="hybridMultilevel"/>
    <w:tmpl w:val="B1244E48"/>
    <w:lvl w:ilvl="0" w:tplc="963E72E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uk-UA" w:eastAsia="uk-UA" w:bidi="uk-UA"/>
      </w:rPr>
    </w:lvl>
    <w:lvl w:ilvl="1" w:tplc="4558AE70">
      <w:start w:val="1"/>
      <w:numFmt w:val="decimal"/>
      <w:lvlText w:val=""/>
      <w:lvlJc w:val="left"/>
    </w:lvl>
    <w:lvl w:ilvl="2" w:tplc="8140DB5E">
      <w:start w:val="1"/>
      <w:numFmt w:val="decimal"/>
      <w:lvlText w:val=""/>
      <w:lvlJc w:val="left"/>
    </w:lvl>
    <w:lvl w:ilvl="3" w:tplc="36DA94F8">
      <w:start w:val="1"/>
      <w:numFmt w:val="decimal"/>
      <w:lvlText w:val=""/>
      <w:lvlJc w:val="left"/>
    </w:lvl>
    <w:lvl w:ilvl="4" w:tplc="9D7065B8">
      <w:start w:val="1"/>
      <w:numFmt w:val="decimal"/>
      <w:lvlText w:val=""/>
      <w:lvlJc w:val="left"/>
    </w:lvl>
    <w:lvl w:ilvl="5" w:tplc="AC14F210">
      <w:start w:val="1"/>
      <w:numFmt w:val="decimal"/>
      <w:lvlText w:val=""/>
      <w:lvlJc w:val="left"/>
    </w:lvl>
    <w:lvl w:ilvl="6" w:tplc="D80857CA">
      <w:start w:val="1"/>
      <w:numFmt w:val="decimal"/>
      <w:lvlText w:val=""/>
      <w:lvlJc w:val="left"/>
    </w:lvl>
    <w:lvl w:ilvl="7" w:tplc="3390721C">
      <w:start w:val="1"/>
      <w:numFmt w:val="decimal"/>
      <w:lvlText w:val=""/>
      <w:lvlJc w:val="left"/>
    </w:lvl>
    <w:lvl w:ilvl="8" w:tplc="09B843A8">
      <w:start w:val="1"/>
      <w:numFmt w:val="decimal"/>
      <w:lvlText w:val=""/>
      <w:lvlJc w:val="left"/>
    </w:lvl>
  </w:abstractNum>
  <w:num w:numId="1">
    <w:abstractNumId w:val="12"/>
  </w:num>
  <w:num w:numId="2">
    <w:abstractNumId w:val="6"/>
  </w:num>
  <w:num w:numId="3">
    <w:abstractNumId w:val="7"/>
  </w:num>
  <w:num w:numId="4">
    <w:abstractNumId w:val="11"/>
  </w:num>
  <w:num w:numId="5">
    <w:abstractNumId w:val="9"/>
  </w:num>
  <w:num w:numId="6">
    <w:abstractNumId w:val="3"/>
  </w:num>
  <w:num w:numId="7">
    <w:abstractNumId w:val="10"/>
  </w:num>
  <w:num w:numId="8">
    <w:abstractNumId w:val="8"/>
  </w:num>
  <w:num w:numId="9">
    <w:abstractNumId w:val="13"/>
  </w:num>
  <w:num w:numId="10">
    <w:abstractNumId w:val="5"/>
  </w:num>
  <w:num w:numId="11">
    <w:abstractNumId w:val="2"/>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4F"/>
    <w:rsid w:val="002F0D82"/>
    <w:rsid w:val="00382494"/>
    <w:rsid w:val="003A3F00"/>
    <w:rsid w:val="00617A51"/>
    <w:rsid w:val="00661E18"/>
    <w:rsid w:val="00716D71"/>
    <w:rsid w:val="007D1966"/>
    <w:rsid w:val="00913DEC"/>
    <w:rsid w:val="0095024F"/>
    <w:rsid w:val="00981B17"/>
    <w:rsid w:val="00A046E1"/>
    <w:rsid w:val="00A947C6"/>
    <w:rsid w:val="00EE7765"/>
    <w:rsid w:val="00F03B16"/>
    <w:rsid w:val="00FF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auto"/>
      </w:tcPr>
    </w:tblStylePr>
    <w:tblStylePr w:type="band1Horz">
      <w:tblPr/>
      <w:tcPr>
        <w:shd w:val="clear" w:color="auto"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auto"/>
      </w:tcPr>
    </w:tblStylePr>
    <w:tblStylePr w:type="lastRow">
      <w:rPr>
        <w:i/>
        <w:color w:val="404040"/>
      </w:rPr>
      <w:tblPr/>
      <w:tcPr>
        <w:tcBorders>
          <w:top w:val="single" w:sz="4" w:space="0" w:color="404040"/>
          <w:left w:val="none" w:sz="4" w:space="0" w:color="000000"/>
          <w:right w:val="none" w:sz="4" w:space="0" w:color="000000"/>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auto"/>
      </w:tcPr>
    </w:tblStylePr>
    <w:tblStylePr w:type="lastRow">
      <w:rPr>
        <w:rFonts w:ascii="Arial" w:hAnsi="Arial"/>
        <w:b/>
        <w:color w:val="FFFFFF"/>
        <w:sz w:val="22"/>
      </w:rPr>
      <w:tblPr/>
      <w:tcPr>
        <w:tcBorders>
          <w:top w:val="single" w:sz="4" w:space="0" w:color="FFFFFF" w:themeColor="light1"/>
        </w:tcBorders>
        <w:shd w:val="clear" w:color="auto" w:fill="auto"/>
      </w:tcPr>
    </w:tblStylePr>
    <w:tblStylePr w:type="firstCol">
      <w:rPr>
        <w:rFonts w:ascii="Arial" w:hAnsi="Arial"/>
        <w:b/>
        <w:color w:val="FFFFFF"/>
        <w:sz w:val="22"/>
      </w:rPr>
      <w:tblPr/>
      <w:tcPr>
        <w:shd w:val="clear" w:color="auto" w:fill="auto"/>
      </w:tcPr>
    </w:tblStylePr>
    <w:tblStylePr w:type="lastCol">
      <w:rPr>
        <w:rFonts w:ascii="Arial" w:hAnsi="Arial"/>
        <w:b/>
        <w:color w:val="FFFFFF"/>
        <w:sz w:val="22"/>
      </w:rPr>
      <w:tblPr/>
      <w:tcPr>
        <w:shd w:val="clear" w:color="auto" w:fill="auto"/>
      </w:tcPr>
    </w:tblStylePr>
    <w:tblStylePr w:type="band1Vert">
      <w:tblPr/>
      <w:tcPr>
        <w:shd w:val="clear" w:color="auto" w:fill="auto"/>
      </w:tcPr>
    </w:tblStylePr>
    <w:tblStylePr w:type="band1Horz">
      <w:tblPr/>
      <w:tcPr>
        <w:shd w:val="clear" w:color="auto"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auto"/>
      </w:tcPr>
    </w:tblStylePr>
    <w:tblStylePr w:type="band1Horz">
      <w:rPr>
        <w:rFonts w:ascii="Arial" w:hAnsi="Arial"/>
        <w:color w:val="7F7F7F" w:themeColor="text1" w:themeTint="80" w:themeShade="95"/>
        <w:sz w:val="22"/>
      </w:rPr>
      <w:tblPr/>
      <w:tcPr>
        <w:shd w:val="clear" w:color="auto" w:fill="auto"/>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auto"/>
      </w:tcPr>
    </w:tblStylePr>
    <w:tblStylePr w:type="band1Horz">
      <w:rPr>
        <w:rFonts w:ascii="Arial" w:hAnsi="Arial"/>
        <w:color w:val="7F7F7F" w:themeColor="text1" w:themeTint="80" w:themeShade="95"/>
        <w:sz w:val="22"/>
      </w:rPr>
      <w:tblPr/>
      <w:tcPr>
        <w:shd w:val="clear" w:color="auto" w:fill="auto"/>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auto"/>
      </w:tcPr>
    </w:tblStylePr>
    <w:tblStylePr w:type="band1Horz">
      <w:tblPr/>
      <w:tcPr>
        <w:shd w:val="clear" w:color="auto"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uto"/>
      </w:tcPr>
    </w:tblStylePr>
    <w:tblStylePr w:type="band2Horz">
      <w:tblPr/>
      <w:tcPr>
        <w:tcBorders>
          <w:top w:val="single" w:sz="4" w:space="0" w:color="FFFFFF" w:themeColor="light1"/>
          <w:bottom w:val="single" w:sz="4" w:space="0" w:color="FFFFFF" w:themeColor="light1"/>
        </w:tcBorders>
        <w:shd w:val="clear" w:color="auto"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auto"/>
      </w:tcPr>
    </w:tblStylePr>
    <w:tblStylePr w:type="band1Horz">
      <w:rPr>
        <w:rFonts w:ascii="Arial" w:hAnsi="Arial"/>
        <w:color w:val="000000" w:themeColor="text1"/>
        <w:sz w:val="22"/>
      </w:rPr>
      <w:tblPr/>
      <w:tcPr>
        <w:shd w:val="clear" w:color="auto" w:fill="auto"/>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auto"/>
      </w:tcPr>
    </w:tblStylePr>
    <w:tblStylePr w:type="band1Horz">
      <w:rPr>
        <w:rFonts w:ascii="Arial" w:hAnsi="Arial"/>
        <w:color w:val="7F7F7F" w:themeColor="text1" w:themeTint="80" w:themeShade="95"/>
        <w:sz w:val="22"/>
      </w:rPr>
      <w:tblPr/>
      <w:tcPr>
        <w:shd w:val="clear" w:color="auto" w:fill="auto"/>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paragraph" w:styleId="a4">
    <w:name w:val="endnote text"/>
    <w:basedOn w:val="a"/>
    <w:link w:val="a5"/>
    <w:uiPriority w:val="99"/>
    <w:semiHidden/>
    <w:unhideWhenUsed/>
    <w:rPr>
      <w:sz w:val="20"/>
    </w:rPr>
  </w:style>
  <w:style w:type="character" w:customStyle="1" w:styleId="a5">
    <w:name w:val="Текст концевой сноски Знак"/>
    <w:link w:val="a4"/>
    <w:uiPriority w:val="99"/>
    <w:rPr>
      <w:sz w:val="20"/>
    </w:rPr>
  </w:style>
  <w:style w:type="character" w:styleId="a6">
    <w:name w:val="endnote reference"/>
    <w:basedOn w:val="a0"/>
    <w:uiPriority w:val="99"/>
    <w:semiHidden/>
    <w:unhideWhenUsed/>
    <w:rPr>
      <w:vertAlign w:val="superscript"/>
    </w:rPr>
  </w:style>
  <w:style w:type="paragraph" w:styleId="a7">
    <w:name w:val="table of figures"/>
    <w:basedOn w:val="a"/>
    <w:next w:val="a"/>
    <w:uiPriority w:val="99"/>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noteTextChar">
    <w:name w:val="Footnote Text Char"/>
    <w:uiPriority w:val="99"/>
    <w:rPr>
      <w:sz w:val="18"/>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8">
    <w:name w:val="List Paragraph"/>
    <w:basedOn w:val="a"/>
    <w:uiPriority w:val="34"/>
    <w:qFormat/>
    <w:pPr>
      <w:ind w:left="720"/>
      <w:contextualSpacing/>
    </w:pPr>
  </w:style>
  <w:style w:type="paragraph" w:styleId="a9">
    <w:name w:val="No Spacing"/>
    <w:uiPriority w:val="1"/>
    <w:qFormat/>
  </w:style>
  <w:style w:type="paragraph" w:styleId="aa">
    <w:name w:val="Title"/>
    <w:basedOn w:val="a"/>
    <w:next w:val="a"/>
    <w:link w:val="ab"/>
    <w:uiPriority w:val="10"/>
    <w:qFormat/>
    <w:pPr>
      <w:spacing w:before="300" w:after="200"/>
      <w:contextualSpacing/>
    </w:pPr>
    <w:rPr>
      <w:sz w:val="48"/>
      <w:szCs w:val="48"/>
    </w:rPr>
  </w:style>
  <w:style w:type="character" w:customStyle="1" w:styleId="ab">
    <w:name w:val="Название Знак"/>
    <w:basedOn w:val="a0"/>
    <w:link w:val="aa"/>
    <w:uiPriority w:val="10"/>
    <w:rPr>
      <w:sz w:val="48"/>
      <w:szCs w:val="48"/>
    </w:rPr>
  </w:style>
  <w:style w:type="paragraph" w:styleId="ac">
    <w:name w:val="Subtitle"/>
    <w:basedOn w:val="a"/>
    <w:next w:val="a"/>
    <w:link w:val="ad"/>
    <w:uiPriority w:val="11"/>
    <w:qFormat/>
    <w:pPr>
      <w:spacing w:before="200" w:after="200"/>
    </w:pPr>
  </w:style>
  <w:style w:type="character" w:customStyle="1" w:styleId="ad">
    <w:name w:val="Подзаголовок Знак"/>
    <w:basedOn w:val="a0"/>
    <w:link w:val="ac"/>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e">
    <w:name w:val="Intense Quote"/>
    <w:basedOn w:val="a"/>
    <w:next w:val="a"/>
    <w:link w:val="af"/>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f">
    <w:name w:val="Выделенная цитата Знак"/>
    <w:link w:val="ae"/>
    <w:uiPriority w:val="30"/>
    <w:rPr>
      <w:i/>
    </w:rPr>
  </w:style>
  <w:style w:type="character" w:customStyle="1" w:styleId="af0">
    <w:name w:val="Верхний колонтитул Знак"/>
    <w:basedOn w:val="a0"/>
    <w:link w:val="af1"/>
    <w:uiPriority w:val="99"/>
  </w:style>
  <w:style w:type="character" w:customStyle="1" w:styleId="FooterChar">
    <w:name w:val="Footer Char"/>
    <w:basedOn w:val="a0"/>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Звичайна таблиц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Звичайна таблиц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вичайна таблиц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Звичайна таблиц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Звичайна таблиц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я-сітка 1 (світла)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я-сі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я-сі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я-сі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я-сітка 5 (темна)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hemeColor="light1"/>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hemeColor="light1"/>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hemeColor="light1"/>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hemeColor="light1"/>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hemeColor="light1"/>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hemeColor="light1"/>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я-сітка 6 (кольорова)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cPr>
    </w:tblStylePr>
    <w:tblStylePr w:type="band1Horz">
      <w:rPr>
        <w:rFonts w:ascii="Arial" w:hAnsi="Arial"/>
        <w:color w:val="266779" w:themeColor="accent5" w:themeShade="95"/>
        <w:sz w:val="22"/>
      </w:rPr>
      <w:tblPr/>
      <w:tcPr>
        <w:shd w:val="clear" w:color="FDE9D8" w:fill="FDE9D8"/>
      </w:tcPr>
    </w:tblStylePr>
    <w:tblStylePr w:type="band2Horz">
      <w:rPr>
        <w:rFonts w:ascii="Arial" w:hAnsi="Arial"/>
        <w:color w:val="266779" w:themeColor="accent5" w:themeShade="95"/>
        <w:sz w:val="22"/>
      </w:rPr>
    </w:tblStylePr>
  </w:style>
  <w:style w:type="table" w:customStyle="1" w:styleId="-71">
    <w:name w:val="Таблиця-сітка 7 (кольорова)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DE9D8" w:fill="FDE9D8"/>
      </w:tcPr>
    </w:tblStylePr>
    <w:tblStylePr w:type="band1Horz">
      <w:rPr>
        <w:rFonts w:ascii="Arial" w:hAnsi="Arial"/>
        <w:color w:val="B15407" w:themeColor="accent6" w:themeShade="95"/>
        <w:sz w:val="22"/>
      </w:rPr>
      <w:tblPr/>
      <w:tcPr>
        <w:shd w:val="clear" w:color="FDE9D8" w:fill="FDE9D8"/>
      </w:tcPr>
    </w:tblStylePr>
    <w:tblStylePr w:type="band2Horz">
      <w:rPr>
        <w:rFonts w:ascii="Arial" w:hAnsi="Arial"/>
        <w:color w:val="B15407" w:themeColor="accent6" w:themeShade="95"/>
        <w:sz w:val="22"/>
      </w:rPr>
    </w:tblStylePr>
  </w:style>
  <w:style w:type="table" w:customStyle="1" w:styleId="-110">
    <w:name w:val="Таблиця-список 1 (світлий)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Таблиця-список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Таблиця-список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Таблиця-список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Таблиця-список 5 (темний)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cPr>
    </w:tblStylePr>
    <w:tblStylePr w:type="band2Horz">
      <w:tblPr/>
      <w:tcPr>
        <w:tcBorders>
          <w:top w:val="single" w:sz="4" w:space="0" w:color="FFFFFF" w:themeColor="light1"/>
          <w:bottom w:val="single" w:sz="4" w:space="0" w:color="FFFFFF" w:themeColor="light1"/>
        </w:tcBorders>
        <w:shd w:val="clear" w:color="4F81BD" w:fill="4F81BD"/>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cPr>
    </w:tblStylePr>
    <w:tblStylePr w:type="band2Horz">
      <w:tblPr/>
      <w:tcPr>
        <w:tcBorders>
          <w:top w:val="single" w:sz="4" w:space="0" w:color="FFFFFF" w:themeColor="light1"/>
          <w:bottom w:val="single" w:sz="4" w:space="0" w:color="FFFFFF" w:themeColor="light1"/>
        </w:tcBorders>
        <w:shd w:val="clear" w:color="D99695" w:fill="D99695"/>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cPr>
    </w:tblStylePr>
    <w:tblStylePr w:type="band2Horz">
      <w:tblPr/>
      <w:tcPr>
        <w:tcBorders>
          <w:top w:val="single" w:sz="4" w:space="0" w:color="FFFFFF" w:themeColor="light1"/>
          <w:bottom w:val="single" w:sz="4" w:space="0" w:color="FFFFFF" w:themeColor="light1"/>
        </w:tcBorders>
        <w:shd w:val="clear" w:color="C3D69B" w:fill="C3D69B"/>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cPr>
    </w:tblStylePr>
    <w:tblStylePr w:type="band2Horz">
      <w:tblPr/>
      <w:tcPr>
        <w:tcBorders>
          <w:top w:val="single" w:sz="4" w:space="0" w:color="FFFFFF" w:themeColor="light1"/>
          <w:bottom w:val="single" w:sz="4" w:space="0" w:color="FFFFFF" w:themeColor="light1"/>
        </w:tcBorders>
        <w:shd w:val="clear" w:color="B2A1C6" w:fill="B2A1C6"/>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cPr>
    </w:tblStylePr>
    <w:tblStylePr w:type="band2Horz">
      <w:tblPr/>
      <w:tcPr>
        <w:tcBorders>
          <w:top w:val="single" w:sz="4" w:space="0" w:color="FFFFFF" w:themeColor="light1"/>
          <w:bottom w:val="single" w:sz="4" w:space="0" w:color="FFFFFF" w:themeColor="light1"/>
        </w:tcBorders>
        <w:shd w:val="clear" w:color="92CCDC" w:fill="92CCDC"/>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cPr>
    </w:tblStylePr>
    <w:tblStylePr w:type="band2Horz">
      <w:tblPr/>
      <w:tcPr>
        <w:tcBorders>
          <w:top w:val="single" w:sz="4" w:space="0" w:color="FFFFFF" w:themeColor="light1"/>
          <w:bottom w:val="single" w:sz="4" w:space="0" w:color="FFFFFF" w:themeColor="light1"/>
        </w:tcBorders>
        <w:shd w:val="clear" w:color="FAC090" w:fill="FAC090"/>
      </w:tcPr>
    </w:tblStylePr>
  </w:style>
  <w:style w:type="table" w:customStyle="1" w:styleId="-610">
    <w:name w:val="Таблиця-список 6 (кольоровий)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customStyle="1" w:styleId="-710">
    <w:name w:val="Таблиця-список 7 (кольоровий)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basedOn w:val="a"/>
    <w:uiPriority w:val="99"/>
    <w:pPr>
      <w:spacing w:before="100" w:beforeAutospacing="1" w:after="100" w:afterAutospacing="1"/>
    </w:pPr>
    <w:rPr>
      <w:lang w:val="ru-RU" w:eastAsia="ru-RU"/>
    </w:rPr>
  </w:style>
  <w:style w:type="paragraph" w:styleId="af9">
    <w:name w:val="Body Text Indent"/>
    <w:basedOn w:val="a"/>
    <w:link w:val="afa"/>
    <w:pPr>
      <w:spacing w:after="120"/>
      <w:ind w:left="283"/>
    </w:pPr>
    <w:rPr>
      <w:lang w:val="ru-RU" w:eastAsia="ru-RU"/>
    </w:rPr>
  </w:style>
  <w:style w:type="paragraph" w:styleId="af1">
    <w:name w:val="header"/>
    <w:basedOn w:val="a"/>
    <w:link w:val="af0"/>
    <w:pPr>
      <w:tabs>
        <w:tab w:val="center" w:pos="4677"/>
        <w:tab w:val="right" w:pos="9355"/>
      </w:tabs>
    </w:pPr>
  </w:style>
  <w:style w:type="character" w:styleId="afb">
    <w:name w:val="page number"/>
    <w:basedOn w:val="a0"/>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a0"/>
    <w:link w:val="afc"/>
    <w:rPr>
      <w:sz w:val="24"/>
      <w:szCs w:val="24"/>
    </w:rPr>
  </w:style>
  <w:style w:type="character" w:customStyle="1" w:styleId="afa">
    <w:name w:val="Основной текст с отступом Знак"/>
    <w:link w:val="af9"/>
    <w:rPr>
      <w:sz w:val="24"/>
      <w:szCs w:val="24"/>
      <w:lang w:val="ru-RU" w:eastAsia="ru-RU"/>
    </w:rPr>
  </w:style>
  <w:style w:type="paragraph" w:styleId="afe">
    <w:name w:val="Balloon Text"/>
    <w:basedOn w:val="a"/>
    <w:link w:val="aff"/>
    <w:rPr>
      <w:rFonts w:ascii="Tahoma" w:hAnsi="Tahoma" w:cs="Tahoma"/>
      <w:sz w:val="16"/>
      <w:szCs w:val="16"/>
    </w:rPr>
  </w:style>
  <w:style w:type="character" w:customStyle="1" w:styleId="aff">
    <w:name w:val="Текст выноски Знак"/>
    <w:basedOn w:val="a0"/>
    <w:link w:val="afe"/>
    <w:rPr>
      <w:rFonts w:ascii="Tahoma" w:hAnsi="Tahoma" w:cs="Tahoma"/>
      <w:sz w:val="16"/>
      <w:szCs w:val="16"/>
    </w:rPr>
  </w:style>
  <w:style w:type="paragraph" w:customStyle="1" w:styleId="rvps2">
    <w:name w:val="rvps2"/>
    <w:basedOn w:val="a"/>
    <w:pPr>
      <w:spacing w:before="100" w:beforeAutospacing="1" w:after="100" w:afterAutospacing="1"/>
    </w:pPr>
    <w:rPr>
      <w:lang w:val="ru-RU" w:eastAsia="ru-RU"/>
    </w:rPr>
  </w:style>
  <w:style w:type="character" w:styleId="aff0">
    <w:name w:val="FollowedHyperlink"/>
    <w:basedOn w:val="a0"/>
    <w:uiPriority w:val="99"/>
    <w:semiHidden/>
    <w:unhideWhenUsed/>
    <w:rPr>
      <w:color w:val="800080" w:themeColor="followedHyperlink"/>
      <w:u w:val="single"/>
    </w:rPr>
  </w:style>
  <w:style w:type="paragraph" w:customStyle="1" w:styleId="docdata">
    <w:name w:val="docdata"/>
    <w:basedOn w:val="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auto"/>
      </w:tcPr>
    </w:tblStylePr>
    <w:tblStylePr w:type="band1Horz">
      <w:tblPr/>
      <w:tcPr>
        <w:shd w:val="clear" w:color="auto"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auto"/>
      </w:tcPr>
    </w:tblStylePr>
    <w:tblStylePr w:type="lastRow">
      <w:rPr>
        <w:i/>
        <w:color w:val="404040"/>
      </w:rPr>
      <w:tblPr/>
      <w:tcPr>
        <w:tcBorders>
          <w:top w:val="single" w:sz="4" w:space="0" w:color="404040"/>
          <w:left w:val="none" w:sz="4" w:space="0" w:color="000000"/>
          <w:right w:val="none" w:sz="4" w:space="0" w:color="000000"/>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auto"/>
      </w:tcPr>
    </w:tblStylePr>
    <w:tblStylePr w:type="lastRow">
      <w:rPr>
        <w:rFonts w:ascii="Arial" w:hAnsi="Arial"/>
        <w:b/>
        <w:color w:val="FFFFFF"/>
        <w:sz w:val="22"/>
      </w:rPr>
      <w:tblPr/>
      <w:tcPr>
        <w:tcBorders>
          <w:top w:val="single" w:sz="4" w:space="0" w:color="FFFFFF" w:themeColor="light1"/>
        </w:tcBorders>
        <w:shd w:val="clear" w:color="auto" w:fill="auto"/>
      </w:tcPr>
    </w:tblStylePr>
    <w:tblStylePr w:type="firstCol">
      <w:rPr>
        <w:rFonts w:ascii="Arial" w:hAnsi="Arial"/>
        <w:b/>
        <w:color w:val="FFFFFF"/>
        <w:sz w:val="22"/>
      </w:rPr>
      <w:tblPr/>
      <w:tcPr>
        <w:shd w:val="clear" w:color="auto" w:fill="auto"/>
      </w:tcPr>
    </w:tblStylePr>
    <w:tblStylePr w:type="lastCol">
      <w:rPr>
        <w:rFonts w:ascii="Arial" w:hAnsi="Arial"/>
        <w:b/>
        <w:color w:val="FFFFFF"/>
        <w:sz w:val="22"/>
      </w:rPr>
      <w:tblPr/>
      <w:tcPr>
        <w:shd w:val="clear" w:color="auto" w:fill="auto"/>
      </w:tcPr>
    </w:tblStylePr>
    <w:tblStylePr w:type="band1Vert">
      <w:tblPr/>
      <w:tcPr>
        <w:shd w:val="clear" w:color="auto" w:fill="auto"/>
      </w:tcPr>
    </w:tblStylePr>
    <w:tblStylePr w:type="band1Horz">
      <w:tblPr/>
      <w:tcPr>
        <w:shd w:val="clear" w:color="auto"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auto"/>
      </w:tcPr>
    </w:tblStylePr>
    <w:tblStylePr w:type="band1Horz">
      <w:rPr>
        <w:rFonts w:ascii="Arial" w:hAnsi="Arial"/>
        <w:color w:val="7F7F7F" w:themeColor="text1" w:themeTint="80" w:themeShade="95"/>
        <w:sz w:val="22"/>
      </w:rPr>
      <w:tblPr/>
      <w:tcPr>
        <w:shd w:val="clear" w:color="auto" w:fill="auto"/>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auto"/>
      </w:tcPr>
    </w:tblStylePr>
    <w:tblStylePr w:type="band1Horz">
      <w:rPr>
        <w:rFonts w:ascii="Arial" w:hAnsi="Arial"/>
        <w:color w:val="7F7F7F" w:themeColor="text1" w:themeTint="80" w:themeShade="95"/>
        <w:sz w:val="22"/>
      </w:rPr>
      <w:tblPr/>
      <w:tcPr>
        <w:shd w:val="clear" w:color="auto" w:fill="auto"/>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auto"/>
      </w:tcPr>
    </w:tblStylePr>
    <w:tblStylePr w:type="band1Horz">
      <w:tblPr/>
      <w:tcPr>
        <w:shd w:val="clear" w:color="auto"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uto"/>
      </w:tcPr>
    </w:tblStylePr>
    <w:tblStylePr w:type="band1Horz">
      <w:rPr>
        <w:rFonts w:ascii="Arial" w:hAnsi="Arial"/>
        <w:color w:val="404040"/>
        <w:sz w:val="22"/>
      </w:rPr>
      <w:tblPr/>
      <w:tcPr>
        <w:shd w:val="clear" w:color="auto"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uto"/>
      </w:tcPr>
    </w:tblStylePr>
    <w:tblStylePr w:type="band2Horz">
      <w:tblPr/>
      <w:tcPr>
        <w:tcBorders>
          <w:top w:val="single" w:sz="4" w:space="0" w:color="FFFFFF" w:themeColor="light1"/>
          <w:bottom w:val="single" w:sz="4" w:space="0" w:color="FFFFFF" w:themeColor="light1"/>
        </w:tcBorders>
        <w:shd w:val="clear" w:color="auto"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auto"/>
      </w:tcPr>
    </w:tblStylePr>
    <w:tblStylePr w:type="band1Horz">
      <w:rPr>
        <w:rFonts w:ascii="Arial" w:hAnsi="Arial"/>
        <w:color w:val="000000" w:themeColor="text1"/>
        <w:sz w:val="22"/>
      </w:rPr>
      <w:tblPr/>
      <w:tcPr>
        <w:shd w:val="clear" w:color="auto" w:fill="auto"/>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auto"/>
      </w:tcPr>
    </w:tblStylePr>
    <w:tblStylePr w:type="band1Horz">
      <w:rPr>
        <w:rFonts w:ascii="Arial" w:hAnsi="Arial"/>
        <w:color w:val="7F7F7F" w:themeColor="text1" w:themeTint="80" w:themeShade="95"/>
        <w:sz w:val="22"/>
      </w:rPr>
      <w:tblPr/>
      <w:tcPr>
        <w:shd w:val="clear" w:color="auto" w:fill="auto"/>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paragraph" w:styleId="a4">
    <w:name w:val="endnote text"/>
    <w:basedOn w:val="a"/>
    <w:link w:val="a5"/>
    <w:uiPriority w:val="99"/>
    <w:semiHidden/>
    <w:unhideWhenUsed/>
    <w:rPr>
      <w:sz w:val="20"/>
    </w:rPr>
  </w:style>
  <w:style w:type="character" w:customStyle="1" w:styleId="a5">
    <w:name w:val="Текст концевой сноски Знак"/>
    <w:link w:val="a4"/>
    <w:uiPriority w:val="99"/>
    <w:rPr>
      <w:sz w:val="20"/>
    </w:rPr>
  </w:style>
  <w:style w:type="character" w:styleId="a6">
    <w:name w:val="endnote reference"/>
    <w:basedOn w:val="a0"/>
    <w:uiPriority w:val="99"/>
    <w:semiHidden/>
    <w:unhideWhenUsed/>
    <w:rPr>
      <w:vertAlign w:val="superscript"/>
    </w:rPr>
  </w:style>
  <w:style w:type="paragraph" w:styleId="a7">
    <w:name w:val="table of figures"/>
    <w:basedOn w:val="a"/>
    <w:next w:val="a"/>
    <w:uiPriority w:val="99"/>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noteTextChar">
    <w:name w:val="Footnote Text Char"/>
    <w:uiPriority w:val="99"/>
    <w:rPr>
      <w:sz w:val="18"/>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8">
    <w:name w:val="List Paragraph"/>
    <w:basedOn w:val="a"/>
    <w:uiPriority w:val="34"/>
    <w:qFormat/>
    <w:pPr>
      <w:ind w:left="720"/>
      <w:contextualSpacing/>
    </w:pPr>
  </w:style>
  <w:style w:type="paragraph" w:styleId="a9">
    <w:name w:val="No Spacing"/>
    <w:uiPriority w:val="1"/>
    <w:qFormat/>
  </w:style>
  <w:style w:type="paragraph" w:styleId="aa">
    <w:name w:val="Title"/>
    <w:basedOn w:val="a"/>
    <w:next w:val="a"/>
    <w:link w:val="ab"/>
    <w:uiPriority w:val="10"/>
    <w:qFormat/>
    <w:pPr>
      <w:spacing w:before="300" w:after="200"/>
      <w:contextualSpacing/>
    </w:pPr>
    <w:rPr>
      <w:sz w:val="48"/>
      <w:szCs w:val="48"/>
    </w:rPr>
  </w:style>
  <w:style w:type="character" w:customStyle="1" w:styleId="ab">
    <w:name w:val="Название Знак"/>
    <w:basedOn w:val="a0"/>
    <w:link w:val="aa"/>
    <w:uiPriority w:val="10"/>
    <w:rPr>
      <w:sz w:val="48"/>
      <w:szCs w:val="48"/>
    </w:rPr>
  </w:style>
  <w:style w:type="paragraph" w:styleId="ac">
    <w:name w:val="Subtitle"/>
    <w:basedOn w:val="a"/>
    <w:next w:val="a"/>
    <w:link w:val="ad"/>
    <w:uiPriority w:val="11"/>
    <w:qFormat/>
    <w:pPr>
      <w:spacing w:before="200" w:after="200"/>
    </w:pPr>
  </w:style>
  <w:style w:type="character" w:customStyle="1" w:styleId="ad">
    <w:name w:val="Подзаголовок Знак"/>
    <w:basedOn w:val="a0"/>
    <w:link w:val="ac"/>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e">
    <w:name w:val="Intense Quote"/>
    <w:basedOn w:val="a"/>
    <w:next w:val="a"/>
    <w:link w:val="af"/>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f">
    <w:name w:val="Выделенная цитата Знак"/>
    <w:link w:val="ae"/>
    <w:uiPriority w:val="30"/>
    <w:rPr>
      <w:i/>
    </w:rPr>
  </w:style>
  <w:style w:type="character" w:customStyle="1" w:styleId="af0">
    <w:name w:val="Верхний колонтитул Знак"/>
    <w:basedOn w:val="a0"/>
    <w:link w:val="af1"/>
    <w:uiPriority w:val="99"/>
  </w:style>
  <w:style w:type="character" w:customStyle="1" w:styleId="FooterChar">
    <w:name w:val="Footer Char"/>
    <w:basedOn w:val="a0"/>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Звичайна таблиц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Звичайна таблиц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вичайна таблиц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Звичайна таблиц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Звичайна таблиц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я-сітка 1 (світла)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я-сі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я-сі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я-сі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я-сітка 5 (темна)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hemeColor="light1"/>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hemeColor="light1"/>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hemeColor="light1"/>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hemeColor="light1"/>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hemeColor="light1"/>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hemeColor="light1"/>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я-сітка 6 (кольорова)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cPr>
    </w:tblStylePr>
    <w:tblStylePr w:type="band1Horz">
      <w:rPr>
        <w:rFonts w:ascii="Arial" w:hAnsi="Arial"/>
        <w:color w:val="266779" w:themeColor="accent5" w:themeShade="95"/>
        <w:sz w:val="22"/>
      </w:rPr>
      <w:tblPr/>
      <w:tcPr>
        <w:shd w:val="clear" w:color="FDE9D8" w:fill="FDE9D8"/>
      </w:tcPr>
    </w:tblStylePr>
    <w:tblStylePr w:type="band2Horz">
      <w:rPr>
        <w:rFonts w:ascii="Arial" w:hAnsi="Arial"/>
        <w:color w:val="266779" w:themeColor="accent5" w:themeShade="95"/>
        <w:sz w:val="22"/>
      </w:rPr>
    </w:tblStylePr>
  </w:style>
  <w:style w:type="table" w:customStyle="1" w:styleId="-71">
    <w:name w:val="Таблиця-сітка 7 (кольорова)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AE5F1" w:fill="DAE5F1"/>
      </w:tcPr>
    </w:tblStylePr>
    <w:tblStylePr w:type="band1Horz">
      <w:rPr>
        <w:rFonts w:ascii="Arial" w:hAnsi="Arial"/>
        <w:color w:val="A6BFDD" w:themeColor="accent1" w:themeTint="80" w:themeShade="95"/>
        <w:sz w:val="22"/>
      </w:rPr>
      <w:tblPr/>
      <w:tcPr>
        <w:shd w:val="clear" w:color="DAE5F1"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2DCDC" w:fill="F2DCDC"/>
      </w:tcPr>
    </w:tblStylePr>
    <w:tblStylePr w:type="band1Horz">
      <w:rPr>
        <w:rFonts w:ascii="Arial" w:hAnsi="Arial"/>
        <w:color w:val="D99695" w:themeColor="accent2" w:themeTint="97" w:themeShade="95"/>
        <w:sz w:val="22"/>
      </w:rPr>
      <w:tblPr/>
      <w:tcPr>
        <w:shd w:val="clear" w:color="F2DCDC"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AF1DC" w:fill="EAF1DC"/>
      </w:tcPr>
    </w:tblStylePr>
    <w:tblStylePr w:type="band1Horz">
      <w:rPr>
        <w:rFonts w:ascii="Arial" w:hAnsi="Arial"/>
        <w:color w:val="9ABB59" w:themeColor="accent3" w:themeTint="FE" w:themeShade="95"/>
        <w:sz w:val="22"/>
      </w:rPr>
      <w:tblPr/>
      <w:tcPr>
        <w:shd w:val="clear" w:color="EAF1DC"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E5DFEC" w:fill="E5DFEC"/>
      </w:tcPr>
    </w:tblStylePr>
    <w:tblStylePr w:type="band1Horz">
      <w:rPr>
        <w:rFonts w:ascii="Arial" w:hAnsi="Arial"/>
        <w:color w:val="B2A1C6" w:themeColor="accent4" w:themeTint="9A" w:themeShade="95"/>
        <w:sz w:val="22"/>
      </w:rPr>
      <w:tblPr/>
      <w:tcPr>
        <w:shd w:val="clear" w:color="E5DFEC"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AEEF3" w:fill="DAEEF3"/>
      </w:tcPr>
    </w:tblStylePr>
    <w:tblStylePr w:type="band1Horz">
      <w:rPr>
        <w:rFonts w:ascii="Arial" w:hAnsi="Arial"/>
        <w:color w:val="266779" w:themeColor="accent5" w:themeShade="95"/>
        <w:sz w:val="22"/>
      </w:rPr>
      <w:tblPr/>
      <w:tcPr>
        <w:shd w:val="clear" w:color="DAEEF3"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DE9D8" w:fill="FDE9D8"/>
      </w:tcPr>
    </w:tblStylePr>
    <w:tblStylePr w:type="band1Horz">
      <w:rPr>
        <w:rFonts w:ascii="Arial" w:hAnsi="Arial"/>
        <w:color w:val="B15407" w:themeColor="accent6" w:themeShade="95"/>
        <w:sz w:val="22"/>
      </w:rPr>
      <w:tblPr/>
      <w:tcPr>
        <w:shd w:val="clear" w:color="FDE9D8" w:fill="FDE9D8"/>
      </w:tcPr>
    </w:tblStylePr>
    <w:tblStylePr w:type="band2Horz">
      <w:rPr>
        <w:rFonts w:ascii="Arial" w:hAnsi="Arial"/>
        <w:color w:val="B15407" w:themeColor="accent6" w:themeShade="95"/>
        <w:sz w:val="22"/>
      </w:rPr>
    </w:tblStylePr>
  </w:style>
  <w:style w:type="table" w:customStyle="1" w:styleId="-110">
    <w:name w:val="Таблиця-список 1 (світлий)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Таблиця-список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Таблиця-список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Таблиця-список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Таблиця-список 5 (темний)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cPr>
    </w:tblStylePr>
    <w:tblStylePr w:type="band2Horz">
      <w:tblPr/>
      <w:tcPr>
        <w:tcBorders>
          <w:top w:val="single" w:sz="4" w:space="0" w:color="FFFFFF" w:themeColor="light1"/>
          <w:bottom w:val="single" w:sz="4" w:space="0" w:color="FFFFFF" w:themeColor="light1"/>
        </w:tcBorders>
        <w:shd w:val="clear" w:color="4F81BD" w:fill="4F81BD"/>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cPr>
    </w:tblStylePr>
    <w:tblStylePr w:type="band2Horz">
      <w:tblPr/>
      <w:tcPr>
        <w:tcBorders>
          <w:top w:val="single" w:sz="4" w:space="0" w:color="FFFFFF" w:themeColor="light1"/>
          <w:bottom w:val="single" w:sz="4" w:space="0" w:color="FFFFFF" w:themeColor="light1"/>
        </w:tcBorders>
        <w:shd w:val="clear" w:color="D99695" w:fill="D99695"/>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cPr>
    </w:tblStylePr>
    <w:tblStylePr w:type="band2Horz">
      <w:tblPr/>
      <w:tcPr>
        <w:tcBorders>
          <w:top w:val="single" w:sz="4" w:space="0" w:color="FFFFFF" w:themeColor="light1"/>
          <w:bottom w:val="single" w:sz="4" w:space="0" w:color="FFFFFF" w:themeColor="light1"/>
        </w:tcBorders>
        <w:shd w:val="clear" w:color="C3D69B" w:fill="C3D69B"/>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cPr>
    </w:tblStylePr>
    <w:tblStylePr w:type="band2Horz">
      <w:tblPr/>
      <w:tcPr>
        <w:tcBorders>
          <w:top w:val="single" w:sz="4" w:space="0" w:color="FFFFFF" w:themeColor="light1"/>
          <w:bottom w:val="single" w:sz="4" w:space="0" w:color="FFFFFF" w:themeColor="light1"/>
        </w:tcBorders>
        <w:shd w:val="clear" w:color="B2A1C6" w:fill="B2A1C6"/>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cPr>
    </w:tblStylePr>
    <w:tblStylePr w:type="band2Horz">
      <w:tblPr/>
      <w:tcPr>
        <w:tcBorders>
          <w:top w:val="single" w:sz="4" w:space="0" w:color="FFFFFF" w:themeColor="light1"/>
          <w:bottom w:val="single" w:sz="4" w:space="0" w:color="FFFFFF" w:themeColor="light1"/>
        </w:tcBorders>
        <w:shd w:val="clear" w:color="92CCDC" w:fill="92CCDC"/>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cPr>
    </w:tblStylePr>
    <w:tblStylePr w:type="band2Horz">
      <w:tblPr/>
      <w:tcPr>
        <w:tcBorders>
          <w:top w:val="single" w:sz="4" w:space="0" w:color="FFFFFF" w:themeColor="light1"/>
          <w:bottom w:val="single" w:sz="4" w:space="0" w:color="FFFFFF" w:themeColor="light1"/>
        </w:tcBorders>
        <w:shd w:val="clear" w:color="FAC090" w:fill="FAC090"/>
      </w:tcPr>
    </w:tblStylePr>
  </w:style>
  <w:style w:type="table" w:customStyle="1" w:styleId="-610">
    <w:name w:val="Таблиця-список 6 (кольоровий)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customStyle="1" w:styleId="-710">
    <w:name w:val="Таблиця-список 7 (кольоровий)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D2DFEE" w:fill="D2DFEE"/>
      </w:tcPr>
    </w:tblStylePr>
    <w:tblStylePr w:type="band1Horz">
      <w:rPr>
        <w:rFonts w:ascii="Arial" w:hAnsi="Arial"/>
        <w:color w:val="2A4A71" w:themeColor="accent1" w:themeShade="95"/>
        <w:sz w:val="22"/>
      </w:rPr>
      <w:tblPr/>
      <w:tcPr>
        <w:shd w:val="clear" w:color="D2DFEE"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EFD2D2" w:fill="EFD2D2"/>
      </w:tcPr>
    </w:tblStylePr>
    <w:tblStylePr w:type="band1Horz">
      <w:rPr>
        <w:rFonts w:ascii="Arial" w:hAnsi="Arial"/>
        <w:color w:val="D99695" w:themeColor="accent2" w:themeTint="97" w:themeShade="95"/>
        <w:sz w:val="22"/>
      </w:rPr>
      <w:tblPr/>
      <w:tcPr>
        <w:shd w:val="clear" w:color="EFD2D2"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5EED5" w:fill="E5EED5"/>
      </w:tcPr>
    </w:tblStylePr>
    <w:tblStylePr w:type="band1Horz">
      <w:rPr>
        <w:rFonts w:ascii="Arial" w:hAnsi="Arial"/>
        <w:color w:val="C3D69B" w:themeColor="accent3" w:themeTint="98" w:themeShade="95"/>
        <w:sz w:val="22"/>
      </w:rPr>
      <w:tblPr/>
      <w:tcPr>
        <w:shd w:val="clear" w:color="E5EED5"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DFD8E7" w:fill="DFD8E7"/>
      </w:tcPr>
    </w:tblStylePr>
    <w:tblStylePr w:type="band1Horz">
      <w:rPr>
        <w:rFonts w:ascii="Arial" w:hAnsi="Arial"/>
        <w:color w:val="B2A1C6" w:themeColor="accent4" w:themeTint="9A" w:themeShade="95"/>
        <w:sz w:val="22"/>
      </w:rPr>
      <w:tblPr/>
      <w:tcPr>
        <w:shd w:val="clear" w:color="DFD8E7"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1EAF0" w:fill="D1EAF0"/>
      </w:tcPr>
    </w:tblStylePr>
    <w:tblStylePr w:type="band1Horz">
      <w:rPr>
        <w:rFonts w:ascii="Arial" w:hAnsi="Arial"/>
        <w:color w:val="92CCDC" w:themeColor="accent5" w:themeTint="9A" w:themeShade="95"/>
        <w:sz w:val="22"/>
      </w:rPr>
      <w:tblPr/>
      <w:tcPr>
        <w:shd w:val="clear" w:color="D1EAF0"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DE4D0" w:fill="FDE4D0"/>
      </w:tcPr>
    </w:tblStylePr>
    <w:tblStylePr w:type="band1Horz">
      <w:rPr>
        <w:rFonts w:ascii="Arial" w:hAnsi="Arial"/>
        <w:color w:val="FAC090" w:themeColor="accent6" w:themeTint="98" w:themeShade="95"/>
        <w:sz w:val="22"/>
      </w:rPr>
      <w:tblPr/>
      <w:tcPr>
        <w:shd w:val="clear" w:color="FDE4D0"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themeColor="hyperlink"/>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basedOn w:val="a"/>
    <w:uiPriority w:val="99"/>
    <w:pPr>
      <w:spacing w:before="100" w:beforeAutospacing="1" w:after="100" w:afterAutospacing="1"/>
    </w:pPr>
    <w:rPr>
      <w:lang w:val="ru-RU" w:eastAsia="ru-RU"/>
    </w:rPr>
  </w:style>
  <w:style w:type="paragraph" w:styleId="af9">
    <w:name w:val="Body Text Indent"/>
    <w:basedOn w:val="a"/>
    <w:link w:val="afa"/>
    <w:pPr>
      <w:spacing w:after="120"/>
      <w:ind w:left="283"/>
    </w:pPr>
    <w:rPr>
      <w:lang w:val="ru-RU" w:eastAsia="ru-RU"/>
    </w:rPr>
  </w:style>
  <w:style w:type="paragraph" w:styleId="af1">
    <w:name w:val="header"/>
    <w:basedOn w:val="a"/>
    <w:link w:val="af0"/>
    <w:pPr>
      <w:tabs>
        <w:tab w:val="center" w:pos="4677"/>
        <w:tab w:val="right" w:pos="9355"/>
      </w:tabs>
    </w:pPr>
  </w:style>
  <w:style w:type="character" w:styleId="afb">
    <w:name w:val="page number"/>
    <w:basedOn w:val="a0"/>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a0"/>
    <w:link w:val="afc"/>
    <w:rPr>
      <w:sz w:val="24"/>
      <w:szCs w:val="24"/>
    </w:rPr>
  </w:style>
  <w:style w:type="character" w:customStyle="1" w:styleId="afa">
    <w:name w:val="Основной текст с отступом Знак"/>
    <w:link w:val="af9"/>
    <w:rPr>
      <w:sz w:val="24"/>
      <w:szCs w:val="24"/>
      <w:lang w:val="ru-RU" w:eastAsia="ru-RU"/>
    </w:rPr>
  </w:style>
  <w:style w:type="paragraph" w:styleId="afe">
    <w:name w:val="Balloon Text"/>
    <w:basedOn w:val="a"/>
    <w:link w:val="aff"/>
    <w:rPr>
      <w:rFonts w:ascii="Tahoma" w:hAnsi="Tahoma" w:cs="Tahoma"/>
      <w:sz w:val="16"/>
      <w:szCs w:val="16"/>
    </w:rPr>
  </w:style>
  <w:style w:type="character" w:customStyle="1" w:styleId="aff">
    <w:name w:val="Текст выноски Знак"/>
    <w:basedOn w:val="a0"/>
    <w:link w:val="afe"/>
    <w:rPr>
      <w:rFonts w:ascii="Tahoma" w:hAnsi="Tahoma" w:cs="Tahoma"/>
      <w:sz w:val="16"/>
      <w:szCs w:val="16"/>
    </w:rPr>
  </w:style>
  <w:style w:type="paragraph" w:customStyle="1" w:styleId="rvps2">
    <w:name w:val="rvps2"/>
    <w:basedOn w:val="a"/>
    <w:pPr>
      <w:spacing w:before="100" w:beforeAutospacing="1" w:after="100" w:afterAutospacing="1"/>
    </w:pPr>
    <w:rPr>
      <w:lang w:val="ru-RU" w:eastAsia="ru-RU"/>
    </w:rPr>
  </w:style>
  <w:style w:type="character" w:styleId="aff0">
    <w:name w:val="FollowedHyperlink"/>
    <w:basedOn w:val="a0"/>
    <w:uiPriority w:val="99"/>
    <w:semiHidden/>
    <w:unhideWhenUsed/>
    <w:rPr>
      <w:color w:val="800080" w:themeColor="followedHyperlink"/>
      <w:u w:val="single"/>
    </w:rPr>
  </w:style>
  <w:style w:type="paragraph" w:customStyle="1" w:styleId="docdata">
    <w:name w:val="docdata"/>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dcterms:created xsi:type="dcterms:W3CDTF">2024-07-24T05:48:00Z</dcterms:created>
  <dcterms:modified xsi:type="dcterms:W3CDTF">2025-06-09T06:59:00Z</dcterms:modified>
</cp:coreProperties>
</file>